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Pr="00FA7101" w:rsidRDefault="00432BBF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432BBF" w:rsidRPr="00C26275" w:rsidRDefault="00432BBF" w:rsidP="000E31F4">
      <w:pPr>
        <w:suppressAutoHyphens/>
        <w:rPr>
          <w:sz w:val="12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560"/>
        <w:gridCol w:w="1701"/>
      </w:tblGrid>
      <w:tr w:rsidR="00432BBF" w:rsidRPr="007323A5" w:rsidTr="00590BD3">
        <w:trPr>
          <w:trHeight w:val="383"/>
          <w:tblCellSpacing w:w="20" w:type="dxa"/>
        </w:trPr>
        <w:tc>
          <w:tcPr>
            <w:tcW w:w="6744" w:type="dxa"/>
            <w:vAlign w:val="center"/>
          </w:tcPr>
          <w:p w:rsidR="00432BBF" w:rsidRPr="007323A5" w:rsidRDefault="00432BBF" w:rsidP="002B13CA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Título de Puesto:    </w:t>
            </w:r>
            <w:r w:rsidR="002B13CA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Delegado de </w:t>
            </w:r>
            <w:r w:rsidR="00802D50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Auditoría</w:t>
            </w:r>
            <w:r w:rsidR="008032F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2B13CA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Interna </w:t>
            </w:r>
          </w:p>
        </w:tc>
        <w:tc>
          <w:tcPr>
            <w:tcW w:w="1520" w:type="dxa"/>
            <w:vAlign w:val="center"/>
          </w:tcPr>
          <w:p w:rsidR="00432BBF" w:rsidRPr="007323A5" w:rsidRDefault="00432BBF" w:rsidP="00590BD3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 w:rsidR="00F306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695F1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2</w:t>
            </w:r>
            <w:r w:rsidR="00590BD3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2</w:t>
            </w:r>
          </w:p>
        </w:tc>
        <w:tc>
          <w:tcPr>
            <w:tcW w:w="1641" w:type="dxa"/>
            <w:vAlign w:val="center"/>
          </w:tcPr>
          <w:p w:rsidR="00432BBF" w:rsidRPr="007323A5" w:rsidRDefault="00432BBF" w:rsidP="00AF64D1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AF64D1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J</w:t>
            </w:r>
          </w:p>
        </w:tc>
      </w:tr>
      <w:tr w:rsidR="00432BBF" w:rsidRPr="007323A5" w:rsidTr="00C26275">
        <w:trPr>
          <w:trHeight w:val="404"/>
          <w:tblCellSpacing w:w="20" w:type="dxa"/>
        </w:trPr>
        <w:tc>
          <w:tcPr>
            <w:tcW w:w="9985" w:type="dxa"/>
            <w:gridSpan w:val="3"/>
            <w:vAlign w:val="center"/>
          </w:tcPr>
          <w:p w:rsidR="00432BBF" w:rsidRPr="007323A5" w:rsidRDefault="00432BBF" w:rsidP="00695F15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802D50" w:rsidRPr="00802D50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Unidad de Auditoría Interna</w:t>
            </w:r>
          </w:p>
        </w:tc>
      </w:tr>
      <w:tr w:rsidR="00432BBF" w:rsidRPr="007323A5" w:rsidTr="00C26275">
        <w:trPr>
          <w:trHeight w:val="398"/>
          <w:tblCellSpacing w:w="20" w:type="dxa"/>
        </w:trPr>
        <w:tc>
          <w:tcPr>
            <w:tcW w:w="9985" w:type="dxa"/>
            <w:gridSpan w:val="3"/>
            <w:vAlign w:val="center"/>
          </w:tcPr>
          <w:p w:rsidR="00432BBF" w:rsidRPr="007323A5" w:rsidRDefault="00432BBF" w:rsidP="002B13CA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 que se reporta:</w:t>
            </w:r>
            <w:r w:rsidR="00F306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3E456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Jefe de</w:t>
            </w:r>
            <w:r w:rsidR="00590BD3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Departamento</w:t>
            </w:r>
            <w:r w:rsidR="00C552B2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Auditoria de </w:t>
            </w:r>
            <w:r w:rsidR="002B13CA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Delegaciones </w:t>
            </w:r>
          </w:p>
        </w:tc>
      </w:tr>
    </w:tbl>
    <w:p w:rsidR="00432BBF" w:rsidRPr="00000465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8"/>
        </w:rPr>
      </w:pPr>
    </w:p>
    <w:p w:rsidR="00432BBF" w:rsidRPr="00FA7101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MISI</w:t>
      </w:r>
      <w:r w:rsidR="004128C7">
        <w:rPr>
          <w:rFonts w:ascii="Bookman Old Style" w:hAnsi="Bookman Old Style" w:cs="Arial"/>
          <w:iCs/>
          <w:sz w:val="20"/>
        </w:rPr>
        <w:t>Ó</w:t>
      </w:r>
      <w:r>
        <w:rPr>
          <w:rFonts w:ascii="Bookman Old Style" w:hAnsi="Bookman Old Style" w:cs="Arial"/>
          <w:iCs/>
          <w:sz w:val="20"/>
        </w:rPr>
        <w:t xml:space="preserve">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C552B2" w:rsidRPr="00000465" w:rsidRDefault="00C552B2" w:rsidP="00C552B2">
      <w:pPr>
        <w:suppressAutoHyphens/>
        <w:jc w:val="both"/>
        <w:rPr>
          <w:rFonts w:ascii="Bookman Old Style" w:hAnsi="Bookman Old Style" w:cs="Arial"/>
          <w:i w:val="0"/>
          <w:iCs/>
          <w:sz w:val="16"/>
        </w:rPr>
      </w:pPr>
    </w:p>
    <w:p w:rsidR="00D80DB0" w:rsidRPr="00D80DB0" w:rsidRDefault="00D80DB0" w:rsidP="00C176E3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 w:rsidRPr="00D80DB0">
        <w:rPr>
          <w:rFonts w:ascii="Bookman Old Style" w:hAnsi="Bookman Old Style" w:cs="Arial"/>
          <w:i w:val="0"/>
          <w:iCs/>
          <w:sz w:val="20"/>
        </w:rPr>
        <w:t>Planificar, dirigir y supervisar las actividades de la Delegación a cargo</w:t>
      </w:r>
      <w:r w:rsidR="00000465">
        <w:rPr>
          <w:rFonts w:ascii="Bookman Old Style" w:hAnsi="Bookman Old Style" w:cs="Arial"/>
          <w:i w:val="0"/>
          <w:iCs/>
          <w:sz w:val="20"/>
        </w:rPr>
        <w:t xml:space="preserve">, para </w:t>
      </w:r>
      <w:r w:rsidRPr="00D80DB0">
        <w:rPr>
          <w:rFonts w:ascii="Bookman Old Style" w:hAnsi="Bookman Old Style" w:cs="Arial"/>
          <w:i w:val="0"/>
          <w:iCs/>
          <w:sz w:val="20"/>
        </w:rPr>
        <w:t>comprobar mediante inspecciones en las diferentes dependencias del Instituto, la existencia, veracidad, legalidad y exactitud de las operaciones y controles contables, financieros y administrativos del Instituto, que amparan los movimientos de los activos y pasivos</w:t>
      </w:r>
      <w:r w:rsidR="003759C0">
        <w:rPr>
          <w:rFonts w:ascii="Bookman Old Style" w:hAnsi="Bookman Old Style" w:cs="Arial"/>
          <w:i w:val="0"/>
          <w:iCs/>
          <w:sz w:val="20"/>
        </w:rPr>
        <w:t>,</w:t>
      </w:r>
      <w:r w:rsidRPr="00D80DB0">
        <w:rPr>
          <w:rFonts w:ascii="Bookman Old Style" w:hAnsi="Bookman Old Style" w:cs="Arial"/>
          <w:i w:val="0"/>
          <w:iCs/>
          <w:sz w:val="20"/>
        </w:rPr>
        <w:t xml:space="preserve"> con el fin de </w:t>
      </w:r>
      <w:r w:rsidR="003759C0">
        <w:rPr>
          <w:rFonts w:ascii="Bookman Old Style" w:hAnsi="Bookman Old Style" w:cs="Arial"/>
          <w:i w:val="0"/>
          <w:iCs/>
          <w:sz w:val="20"/>
        </w:rPr>
        <w:t>contribuir con una contraloría  confiable</w:t>
      </w:r>
      <w:r w:rsidRPr="00D80DB0">
        <w:rPr>
          <w:rFonts w:ascii="Bookman Old Style" w:hAnsi="Bookman Old Style" w:cs="Arial"/>
          <w:i w:val="0"/>
          <w:iCs/>
          <w:sz w:val="20"/>
        </w:rPr>
        <w:t xml:space="preserve"> y oportun</w:t>
      </w:r>
      <w:r w:rsidR="003759C0">
        <w:rPr>
          <w:rFonts w:ascii="Bookman Old Style" w:hAnsi="Bookman Old Style" w:cs="Arial"/>
          <w:i w:val="0"/>
          <w:iCs/>
          <w:sz w:val="20"/>
        </w:rPr>
        <w:t>a</w:t>
      </w:r>
      <w:r w:rsidRPr="00D80DB0">
        <w:rPr>
          <w:rFonts w:ascii="Bookman Old Style" w:hAnsi="Bookman Old Style" w:cs="Arial"/>
          <w:i w:val="0"/>
          <w:iCs/>
          <w:sz w:val="20"/>
        </w:rPr>
        <w:t xml:space="preserve"> </w:t>
      </w:r>
      <w:r w:rsidR="003759C0">
        <w:rPr>
          <w:rFonts w:ascii="Bookman Old Style" w:hAnsi="Bookman Old Style" w:cs="Arial"/>
          <w:i w:val="0"/>
          <w:iCs/>
          <w:sz w:val="20"/>
        </w:rPr>
        <w:t>de la operatividad institucional</w:t>
      </w:r>
      <w:r w:rsidRPr="00D80DB0">
        <w:rPr>
          <w:rFonts w:ascii="Bookman Old Style" w:hAnsi="Bookman Old Style" w:cs="Arial"/>
          <w:i w:val="0"/>
          <w:iCs/>
          <w:sz w:val="20"/>
        </w:rPr>
        <w:t>.</w:t>
      </w:r>
    </w:p>
    <w:p w:rsidR="00D80DB0" w:rsidRPr="00000465" w:rsidRDefault="00D80DB0" w:rsidP="00C552B2">
      <w:pPr>
        <w:rPr>
          <w:sz w:val="22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540ED7" w:rsidRPr="00C26275" w:rsidRDefault="00540ED7" w:rsidP="00FB0309">
      <w:pPr>
        <w:suppressAutoHyphens/>
        <w:ind w:left="227"/>
        <w:jc w:val="both"/>
        <w:rPr>
          <w:rFonts w:ascii="Bookman Old Style" w:hAnsi="Bookman Old Style" w:cs="Arial"/>
          <w:i w:val="0"/>
          <w:iCs/>
          <w:sz w:val="14"/>
        </w:rPr>
      </w:pPr>
    </w:p>
    <w:p w:rsidR="00D80DB0" w:rsidRPr="00D80DB0" w:rsidRDefault="00D80DB0" w:rsidP="00AF64D1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D80DB0">
        <w:rPr>
          <w:rFonts w:ascii="Bookman Old Style" w:hAnsi="Bookman Old Style" w:cs="Arial"/>
          <w:i w:val="0"/>
          <w:iCs/>
          <w:sz w:val="20"/>
        </w:rPr>
        <w:t xml:space="preserve">Planear la auditoria de los diferentes centros de atención </w:t>
      </w:r>
      <w:r w:rsidR="00B61519">
        <w:rPr>
          <w:rFonts w:ascii="Bookman Old Style" w:hAnsi="Bookman Old Style" w:cs="Arial"/>
          <w:i w:val="0"/>
          <w:iCs/>
          <w:sz w:val="20"/>
        </w:rPr>
        <w:t xml:space="preserve">o dependencias administrativas </w:t>
      </w:r>
      <w:r w:rsidRPr="00D80DB0">
        <w:rPr>
          <w:rFonts w:ascii="Bookman Old Style" w:hAnsi="Bookman Old Style" w:cs="Arial"/>
          <w:i w:val="0"/>
          <w:iCs/>
          <w:sz w:val="20"/>
        </w:rPr>
        <w:t xml:space="preserve">de la zona asignada, con el fin de </w:t>
      </w:r>
      <w:r w:rsidR="00B61519">
        <w:rPr>
          <w:rFonts w:ascii="Bookman Old Style" w:hAnsi="Bookman Old Style" w:cs="Arial"/>
          <w:i w:val="0"/>
          <w:iCs/>
          <w:sz w:val="20"/>
        </w:rPr>
        <w:t xml:space="preserve">programarlas y verificar el </w:t>
      </w:r>
      <w:r w:rsidRPr="00D80DB0">
        <w:rPr>
          <w:rFonts w:ascii="Bookman Old Style" w:hAnsi="Bookman Old Style" w:cs="Arial"/>
          <w:i w:val="0"/>
          <w:iCs/>
          <w:sz w:val="20"/>
        </w:rPr>
        <w:t xml:space="preserve">cumplimiento a los procedimientos establecidos. </w:t>
      </w:r>
    </w:p>
    <w:p w:rsidR="00D80DB0" w:rsidRPr="00C26275" w:rsidRDefault="00D80DB0" w:rsidP="00AF64D1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CB0382" w:rsidRPr="00D80DB0" w:rsidRDefault="00CB0382" w:rsidP="00CB0382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D80DB0">
        <w:rPr>
          <w:rFonts w:ascii="Bookman Old Style" w:hAnsi="Bookman Old Style" w:cs="Arial"/>
          <w:i w:val="0"/>
          <w:iCs/>
          <w:sz w:val="20"/>
        </w:rPr>
        <w:t>Organizar y distribuir equitativamente el trabajo de la delegación para cumplir los fines y funciones de la auditoría interna entre el personal a su cargo, velando por el cumplimiento de éste.</w:t>
      </w:r>
    </w:p>
    <w:p w:rsidR="00CB0382" w:rsidRPr="00C26275" w:rsidRDefault="00CB0382" w:rsidP="00CB0382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CB0382" w:rsidRPr="00D80DB0" w:rsidRDefault="00CB0382" w:rsidP="00CB0382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D80DB0">
        <w:rPr>
          <w:rFonts w:ascii="Bookman Old Style" w:hAnsi="Bookman Old Style" w:cs="Arial"/>
          <w:i w:val="0"/>
          <w:iCs/>
          <w:sz w:val="20"/>
        </w:rPr>
        <w:t>Supervisar el buen funcionamiento de la delegación en lo referente al cumplimiento de metas, planes de trabajo y aspectos disciplinarios.</w:t>
      </w:r>
    </w:p>
    <w:p w:rsidR="00CB0382" w:rsidRPr="00C26275" w:rsidRDefault="00CB0382" w:rsidP="00CB0382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D80DB0" w:rsidRDefault="00D80DB0" w:rsidP="00AF64D1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D80DB0">
        <w:rPr>
          <w:rFonts w:ascii="Bookman Old Style" w:hAnsi="Bookman Old Style" w:cs="Arial"/>
          <w:i w:val="0"/>
          <w:iCs/>
          <w:sz w:val="20"/>
        </w:rPr>
        <w:t>Elaborar cuestionarios, narrativa y pruebas de auditoría, con el objetivo de contar con instrumentos que faciliten la realización de auditorías.</w:t>
      </w:r>
    </w:p>
    <w:p w:rsidR="00B61519" w:rsidRDefault="00B61519" w:rsidP="00B61519">
      <w:pPr>
        <w:pStyle w:val="Prrafodelista"/>
        <w:rPr>
          <w:rFonts w:ascii="Bookman Old Style" w:hAnsi="Bookman Old Style" w:cs="Arial"/>
          <w:i w:val="0"/>
          <w:iCs/>
          <w:sz w:val="20"/>
        </w:rPr>
      </w:pPr>
    </w:p>
    <w:p w:rsidR="00B61519" w:rsidRPr="00DE20AF" w:rsidRDefault="00B61519" w:rsidP="00B61519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DE20AF">
        <w:rPr>
          <w:rFonts w:ascii="Bookman Old Style" w:hAnsi="Bookman Old Style" w:cs="Arial"/>
          <w:i w:val="0"/>
          <w:iCs/>
          <w:sz w:val="20"/>
        </w:rPr>
        <w:t xml:space="preserve">Realizar las auditorías, </w:t>
      </w:r>
      <w:r w:rsidR="006172BE" w:rsidRPr="00DE20AF">
        <w:rPr>
          <w:rFonts w:ascii="Bookman Old Style" w:hAnsi="Bookman Old Style" w:cs="Arial"/>
          <w:i w:val="0"/>
          <w:iCs/>
          <w:sz w:val="20"/>
        </w:rPr>
        <w:t>para comprobar mediante inspecciones en las diferentes dependencias del Instituto, la existencia, veracidad, legalidad y exactitud de las operaciones y controles contables, financieros y administrativos del Instituto, que amparan los movimientos de los activos y pasivos, con el propósito de constatar el cumplimiento de las regulaciones correspondientes y proponer medidas correctivas.</w:t>
      </w:r>
    </w:p>
    <w:p w:rsidR="00B61519" w:rsidRPr="00DE20AF" w:rsidRDefault="00B61519" w:rsidP="00B61519">
      <w:pPr>
        <w:pStyle w:val="Prrafodelista"/>
        <w:rPr>
          <w:rFonts w:ascii="Bookman Old Style" w:hAnsi="Bookman Old Style" w:cs="Arial"/>
          <w:i w:val="0"/>
          <w:iCs/>
          <w:sz w:val="20"/>
        </w:rPr>
      </w:pPr>
    </w:p>
    <w:p w:rsidR="00DE20AF" w:rsidRPr="00D80DB0" w:rsidRDefault="00DE20AF" w:rsidP="00DE20AF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D80DB0">
        <w:rPr>
          <w:rFonts w:ascii="Bookman Old Style" w:hAnsi="Bookman Old Style" w:cs="Arial"/>
          <w:i w:val="0"/>
          <w:iCs/>
          <w:sz w:val="20"/>
        </w:rPr>
        <w:t>Efectuar arqueos a Fondos Circulantes con el objeto de comprobar el correcto manejo de los montos asignados.</w:t>
      </w:r>
    </w:p>
    <w:p w:rsidR="00DE20AF" w:rsidRPr="00C26275" w:rsidRDefault="00DE20AF" w:rsidP="00DE20AF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DE20AF" w:rsidRDefault="00DE20AF" w:rsidP="00DE20AF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D80DB0">
        <w:rPr>
          <w:rFonts w:ascii="Bookman Old Style" w:hAnsi="Bookman Old Style" w:cs="Arial"/>
          <w:i w:val="0"/>
          <w:iCs/>
          <w:sz w:val="20"/>
        </w:rPr>
        <w:t>Verificar la eficiencia y eficacia de los controles internos en cada una de las áreas</w:t>
      </w:r>
      <w:r>
        <w:rPr>
          <w:rFonts w:ascii="Bookman Old Style" w:hAnsi="Bookman Old Style" w:cs="Arial"/>
          <w:i w:val="0"/>
          <w:iCs/>
          <w:sz w:val="20"/>
        </w:rPr>
        <w:t>,</w:t>
      </w:r>
      <w:r w:rsidRPr="00D80DB0">
        <w:rPr>
          <w:rFonts w:ascii="Bookman Old Style" w:hAnsi="Bookman Old Style" w:cs="Arial"/>
          <w:i w:val="0"/>
          <w:iCs/>
          <w:sz w:val="20"/>
        </w:rPr>
        <w:t xml:space="preserve"> a fin de que estas detecten y corrijan opo</w:t>
      </w:r>
      <w:r>
        <w:rPr>
          <w:rFonts w:ascii="Bookman Old Style" w:hAnsi="Bookman Old Style" w:cs="Arial"/>
          <w:i w:val="0"/>
          <w:iCs/>
          <w:sz w:val="20"/>
        </w:rPr>
        <w:t>rtunamente cualquier desviación.</w:t>
      </w:r>
    </w:p>
    <w:p w:rsidR="00DE20AF" w:rsidRDefault="00DE20AF" w:rsidP="00DE20AF">
      <w:pPr>
        <w:pStyle w:val="Prrafodelista"/>
        <w:rPr>
          <w:rFonts w:ascii="Bookman Old Style" w:hAnsi="Bookman Old Style" w:cs="Arial"/>
          <w:i w:val="0"/>
          <w:iCs/>
          <w:sz w:val="20"/>
        </w:rPr>
      </w:pPr>
    </w:p>
    <w:p w:rsidR="00D80DB0" w:rsidRPr="00D80DB0" w:rsidRDefault="00D80DB0" w:rsidP="00AF64D1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D80DB0">
        <w:rPr>
          <w:rFonts w:ascii="Bookman Old Style" w:hAnsi="Bookman Old Style" w:cs="Arial"/>
          <w:i w:val="0"/>
          <w:iCs/>
          <w:sz w:val="20"/>
        </w:rPr>
        <w:t>Establecer hallazgos de auditoría y discutirlos con el auditado, a fin de que se realicen las correcciones sugeridas.</w:t>
      </w:r>
    </w:p>
    <w:p w:rsidR="00D80DB0" w:rsidRPr="00C26275" w:rsidRDefault="00D80DB0" w:rsidP="00AF64D1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D80DB0" w:rsidRPr="00D80DB0" w:rsidRDefault="00000465" w:rsidP="00AF64D1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Revisar y/o elaborar </w:t>
      </w:r>
      <w:r w:rsidR="00D80DB0" w:rsidRPr="00D80DB0">
        <w:rPr>
          <w:rFonts w:ascii="Bookman Old Style" w:hAnsi="Bookman Old Style" w:cs="Arial"/>
          <w:i w:val="0"/>
          <w:iCs/>
          <w:sz w:val="20"/>
        </w:rPr>
        <w:t xml:space="preserve">informes de auditoría, </w:t>
      </w:r>
      <w:r w:rsidR="00CB0382">
        <w:rPr>
          <w:rFonts w:ascii="Bookman Old Style" w:hAnsi="Bookman Old Style" w:cs="Arial"/>
          <w:i w:val="0"/>
          <w:iCs/>
          <w:sz w:val="20"/>
        </w:rPr>
        <w:t xml:space="preserve">para conocer y avalar los resultados, previo </w:t>
      </w:r>
      <w:r w:rsidR="00D80DB0" w:rsidRPr="00D80DB0">
        <w:rPr>
          <w:rFonts w:ascii="Bookman Old Style" w:hAnsi="Bookman Old Style" w:cs="Arial"/>
          <w:i w:val="0"/>
          <w:iCs/>
          <w:sz w:val="20"/>
        </w:rPr>
        <w:t>presenta</w:t>
      </w:r>
      <w:r w:rsidR="00CB0382">
        <w:rPr>
          <w:rFonts w:ascii="Bookman Old Style" w:hAnsi="Bookman Old Style" w:cs="Arial"/>
          <w:i w:val="0"/>
          <w:iCs/>
          <w:sz w:val="20"/>
        </w:rPr>
        <w:t>ción</w:t>
      </w:r>
      <w:r w:rsidR="00D80DB0" w:rsidRPr="00D80DB0">
        <w:rPr>
          <w:rFonts w:ascii="Bookman Old Style" w:hAnsi="Bookman Old Style" w:cs="Arial"/>
          <w:i w:val="0"/>
          <w:iCs/>
          <w:sz w:val="20"/>
        </w:rPr>
        <w:t xml:space="preserve"> al jefe inmediato.</w:t>
      </w:r>
    </w:p>
    <w:p w:rsidR="00D80DB0" w:rsidRPr="00C26275" w:rsidRDefault="00D80DB0" w:rsidP="00AF64D1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D80DB0" w:rsidRPr="00D80DB0" w:rsidRDefault="00D80DB0" w:rsidP="00AF64D1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D80DB0">
        <w:rPr>
          <w:rFonts w:ascii="Bookman Old Style" w:hAnsi="Bookman Old Style" w:cs="Arial"/>
          <w:i w:val="0"/>
          <w:iCs/>
          <w:sz w:val="20"/>
        </w:rPr>
        <w:t>Colaborar en casos especiales o imprevistos en lo que se requiera la</w:t>
      </w:r>
      <w:r w:rsidR="00DE20AF">
        <w:rPr>
          <w:rFonts w:ascii="Bookman Old Style" w:hAnsi="Bookman Old Style" w:cs="Arial"/>
          <w:i w:val="0"/>
          <w:iCs/>
          <w:sz w:val="20"/>
        </w:rPr>
        <w:t xml:space="preserve"> participación de la delegación, con el objetivo de fortalecer, dar mayor certeza y agilizar el resultado de la auditoría.</w:t>
      </w:r>
    </w:p>
    <w:p w:rsidR="00D80DB0" w:rsidRPr="00C26275" w:rsidRDefault="00D80DB0" w:rsidP="00AF64D1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DE20AF" w:rsidRDefault="00DE20AF" w:rsidP="00DE20AF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D80DB0">
        <w:rPr>
          <w:rFonts w:ascii="Bookman Old Style" w:hAnsi="Bookman Old Style" w:cs="Arial"/>
          <w:i w:val="0"/>
          <w:iCs/>
          <w:sz w:val="20"/>
        </w:rPr>
        <w:lastRenderedPageBreak/>
        <w:t>Dar seguimiento a observaciones efectuadas en informes anteriores de Auditoría Interna, en las diferentes dependencias del instituto, para verificar que se hayan  realizado.</w:t>
      </w:r>
    </w:p>
    <w:p w:rsidR="00DE20AF" w:rsidRDefault="00DE20AF" w:rsidP="00DE20AF">
      <w:pPr>
        <w:pStyle w:val="Prrafodelista"/>
        <w:rPr>
          <w:rFonts w:ascii="Bookman Old Style" w:hAnsi="Bookman Old Style" w:cs="Arial"/>
          <w:i w:val="0"/>
          <w:iCs/>
          <w:sz w:val="20"/>
        </w:rPr>
      </w:pPr>
    </w:p>
    <w:p w:rsidR="00D80DB0" w:rsidRPr="00D80DB0" w:rsidRDefault="00D80DB0" w:rsidP="00AF64D1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D80DB0">
        <w:rPr>
          <w:rFonts w:ascii="Bookman Old Style" w:hAnsi="Bookman Old Style" w:cs="Arial"/>
          <w:i w:val="0"/>
          <w:iCs/>
          <w:sz w:val="20"/>
        </w:rPr>
        <w:t xml:space="preserve">Elaborar informes especiales solicitados por la jefatura del </w:t>
      </w:r>
      <w:r w:rsidR="00DE20AF">
        <w:rPr>
          <w:rFonts w:ascii="Bookman Old Style" w:hAnsi="Bookman Old Style" w:cs="Arial"/>
          <w:i w:val="0"/>
          <w:iCs/>
          <w:sz w:val="20"/>
        </w:rPr>
        <w:t>D</w:t>
      </w:r>
      <w:r w:rsidRPr="00D80DB0">
        <w:rPr>
          <w:rFonts w:ascii="Bookman Old Style" w:hAnsi="Bookman Old Style" w:cs="Arial"/>
          <w:i w:val="0"/>
          <w:iCs/>
          <w:sz w:val="20"/>
        </w:rPr>
        <w:t>epartamento o por las autoridades superiores, cuando este lo requie</w:t>
      </w:r>
      <w:r w:rsidR="00DE20AF">
        <w:rPr>
          <w:rFonts w:ascii="Bookman Old Style" w:hAnsi="Bookman Old Style" w:cs="Arial"/>
          <w:i w:val="0"/>
          <w:iCs/>
          <w:sz w:val="20"/>
        </w:rPr>
        <w:t>ra, a fin de cumplir con el requerimiento.</w:t>
      </w:r>
    </w:p>
    <w:p w:rsidR="00B61519" w:rsidRDefault="00B61519" w:rsidP="00B61519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D80DB0" w:rsidRPr="00D80DB0" w:rsidRDefault="00D80DB0" w:rsidP="00AF64D1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D80DB0">
        <w:rPr>
          <w:rFonts w:ascii="Bookman Old Style" w:hAnsi="Bookman Old Style" w:cs="Arial"/>
          <w:i w:val="0"/>
          <w:iCs/>
          <w:sz w:val="20"/>
        </w:rPr>
        <w:t>Asistir a reuniones en otras dependencias, con el fin de proporcionar apoyo en asuntos que competen a la delegación.</w:t>
      </w:r>
    </w:p>
    <w:p w:rsidR="00D80DB0" w:rsidRPr="00C26275" w:rsidRDefault="00D80DB0" w:rsidP="00AF64D1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D80DB0" w:rsidRPr="00D80DB0" w:rsidRDefault="00D80DB0" w:rsidP="00AF64D1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D80DB0">
        <w:rPr>
          <w:rFonts w:ascii="Bookman Old Style" w:hAnsi="Bookman Old Style" w:cs="Arial"/>
          <w:i w:val="0"/>
          <w:iCs/>
          <w:sz w:val="20"/>
        </w:rPr>
        <w:t xml:space="preserve">Velar por la actualización del Manual de Organización y otros documentos de uso normativo, con el fin de que sirva de instrumento para el desarrollo de las actividades del área. </w:t>
      </w:r>
    </w:p>
    <w:p w:rsidR="00D80DB0" w:rsidRPr="00C26275" w:rsidRDefault="00D80DB0" w:rsidP="00AF64D1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D80DB0" w:rsidRPr="00D80DB0" w:rsidRDefault="00D80DB0" w:rsidP="00AF64D1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D80DB0">
        <w:rPr>
          <w:rFonts w:ascii="Bookman Old Style" w:hAnsi="Bookman Old Style" w:cs="Arial"/>
          <w:i w:val="0"/>
          <w:iCs/>
          <w:sz w:val="20"/>
        </w:rPr>
        <w:t xml:space="preserve">Comunicar con efectividad vertical y horizontal los avances y resultados de sus tareas formal e informalmente, con el objetivo de establecer vías de comunicación con los recursos bajo su cargo y mantener informado a su jefe inmediato. </w:t>
      </w:r>
    </w:p>
    <w:p w:rsidR="00D80DB0" w:rsidRPr="00C26275" w:rsidRDefault="00D80DB0" w:rsidP="00AF64D1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D80DB0" w:rsidRPr="00D80DB0" w:rsidRDefault="00D80DB0" w:rsidP="00AF64D1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D80DB0">
        <w:rPr>
          <w:rFonts w:ascii="Bookman Old Style" w:hAnsi="Bookman Old Style" w:cs="Arial"/>
          <w:i w:val="0"/>
          <w:iCs/>
          <w:sz w:val="20"/>
        </w:rPr>
        <w:t xml:space="preserve">Desarrollar y aplicar sistemas de control interno para la adecuada administración del trabajo del área. </w:t>
      </w:r>
    </w:p>
    <w:p w:rsidR="00D80DB0" w:rsidRPr="00C26275" w:rsidRDefault="00D80DB0" w:rsidP="00AF64D1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D80DB0" w:rsidRPr="00D80DB0" w:rsidRDefault="00D80DB0" w:rsidP="00AF64D1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D80DB0">
        <w:rPr>
          <w:rFonts w:ascii="Bookman Old Style" w:hAnsi="Bookman Old Style" w:cs="Arial"/>
          <w:i w:val="0"/>
          <w:iCs/>
          <w:sz w:val="20"/>
        </w:rPr>
        <w:t>Mantener informado al personal de los nuevos procedimientos implementados para conocer, aplicar y hacer cumplir los procesos, normas y políticas de trabajo del ISSS.</w:t>
      </w:r>
    </w:p>
    <w:p w:rsidR="00D80DB0" w:rsidRPr="00C26275" w:rsidRDefault="00D80DB0" w:rsidP="00AF64D1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D80DB0" w:rsidRPr="00D80DB0" w:rsidRDefault="00D80DB0" w:rsidP="00AF64D1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D80DB0">
        <w:rPr>
          <w:rFonts w:ascii="Bookman Old Style" w:hAnsi="Bookman Old Style" w:cs="Arial"/>
          <w:i w:val="0"/>
          <w:iCs/>
          <w:sz w:val="20"/>
        </w:rPr>
        <w:t>Participar activamente en los proyectos de innovación de mejora continua y automatización de su área de trabajo.     </w:t>
      </w:r>
    </w:p>
    <w:p w:rsidR="00D80DB0" w:rsidRPr="00C26275" w:rsidRDefault="00D80DB0" w:rsidP="00AF64D1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D80DB0" w:rsidRPr="00D80DB0" w:rsidRDefault="00D80DB0" w:rsidP="00AF64D1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D80DB0">
        <w:rPr>
          <w:rFonts w:ascii="Bookman Old Style" w:hAnsi="Bookman Old Style" w:cs="Arial"/>
          <w:i w:val="0"/>
          <w:iCs/>
          <w:sz w:val="20"/>
        </w:rPr>
        <w:t xml:space="preserve">Realizar reuniones periódicas para definir, coordinar y dar  seguimiento a los planes de acción encaminados a contribuir con los objetivos del área. </w:t>
      </w:r>
    </w:p>
    <w:p w:rsidR="00D80DB0" w:rsidRPr="00C26275" w:rsidRDefault="00D80DB0" w:rsidP="00AF64D1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D80DB0" w:rsidRPr="00D80DB0" w:rsidRDefault="00D80DB0" w:rsidP="00AF64D1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D80DB0">
        <w:rPr>
          <w:rFonts w:ascii="Bookman Old Style" w:hAnsi="Bookman Old Style" w:cs="Arial"/>
          <w:i w:val="0"/>
          <w:iCs/>
          <w:sz w:val="20"/>
        </w:rPr>
        <w:t xml:space="preserve">Planificar y coordinar los proyectos asignados o definidos para el área, a través de la verificación de su ejecución y alcances obtenidos. </w:t>
      </w:r>
    </w:p>
    <w:p w:rsidR="00D80DB0" w:rsidRPr="00C26275" w:rsidRDefault="00D80DB0" w:rsidP="00AF64D1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D80DB0" w:rsidRPr="00D80DB0" w:rsidRDefault="00D80DB0" w:rsidP="00AF64D1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D80DB0">
        <w:rPr>
          <w:rFonts w:ascii="Bookman Old Style" w:hAnsi="Bookman Old Style" w:cs="Arial"/>
          <w:i w:val="0"/>
          <w:iCs/>
          <w:sz w:val="20"/>
        </w:rPr>
        <w:t>Solicitar el abastecimiento oportuno y verificar el funcionamiento adecuado de los instrumentos, herramientas de trabajo, así como establecer medidas para salvaguardar los recursos materiales y equipo asignado.</w:t>
      </w:r>
    </w:p>
    <w:p w:rsidR="00D80DB0" w:rsidRPr="00C26275" w:rsidRDefault="00D80DB0" w:rsidP="00AF64D1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D80DB0" w:rsidRPr="00D80DB0" w:rsidRDefault="00D80DB0" w:rsidP="00AF64D1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D80DB0">
        <w:rPr>
          <w:rFonts w:ascii="Bookman Old Style" w:hAnsi="Bookman Old Style" w:cs="Arial"/>
          <w:i w:val="0"/>
          <w:iCs/>
          <w:sz w:val="20"/>
        </w:rPr>
        <w:t xml:space="preserve">Apoyar en lo técnico u operativo, ante contingentes como ausencia de personal u otros, con el fin de no afectar el desarrollo de las actividades del área. </w:t>
      </w:r>
    </w:p>
    <w:p w:rsidR="00D80DB0" w:rsidRPr="00C26275" w:rsidRDefault="00D80DB0" w:rsidP="00AF64D1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D80DB0" w:rsidRPr="00D80DB0" w:rsidRDefault="00D80DB0" w:rsidP="00AF64D1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D80DB0">
        <w:rPr>
          <w:rFonts w:ascii="Bookman Old Style" w:hAnsi="Bookman Old Style" w:cs="Arial"/>
          <w:i w:val="0"/>
          <w:iCs/>
          <w:sz w:val="20"/>
        </w:rPr>
        <w:t>Evaluar el desempeño del personal a su cargo, a fin de incentivar la eficiencia y la mejora continua en los empleados.</w:t>
      </w:r>
    </w:p>
    <w:p w:rsidR="00D80DB0" w:rsidRPr="00C26275" w:rsidRDefault="00D80DB0" w:rsidP="00AF64D1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D80DB0" w:rsidRPr="00D80DB0" w:rsidRDefault="00D80DB0" w:rsidP="00AF64D1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D80DB0">
        <w:rPr>
          <w:rFonts w:ascii="Bookman Old Style" w:hAnsi="Bookman Old Style" w:cs="Arial"/>
          <w:i w:val="0"/>
          <w:iCs/>
          <w:sz w:val="20"/>
        </w:rPr>
        <w:t xml:space="preserve">Apoyar el adiestramiento de personal nuevo y velar porque se cumpla el plan de inducción. </w:t>
      </w:r>
    </w:p>
    <w:p w:rsidR="00D80DB0" w:rsidRPr="00C26275" w:rsidRDefault="00D80DB0" w:rsidP="00AF64D1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D80DB0" w:rsidRPr="00D80DB0" w:rsidRDefault="00D80DB0" w:rsidP="00AF64D1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D80DB0">
        <w:rPr>
          <w:rFonts w:ascii="Bookman Old Style" w:hAnsi="Bookman Old Style" w:cs="Arial"/>
          <w:i w:val="0"/>
          <w:iCs/>
          <w:sz w:val="20"/>
        </w:rPr>
        <w:t xml:space="preserve">Revisar y autorizar documentación relacionada al área, así como informes, notas, reportes, controles administrativos y otros, para su respectivo trámite. </w:t>
      </w:r>
    </w:p>
    <w:p w:rsidR="00A954A3" w:rsidRPr="00C26275" w:rsidRDefault="00A954A3" w:rsidP="00AF64D1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F30614" w:rsidRPr="00AF64D1" w:rsidRDefault="00F30614" w:rsidP="00AF64D1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F30614">
        <w:rPr>
          <w:rFonts w:ascii="Bookman Old Style" w:hAnsi="Bookman Old Style" w:cs="Arial"/>
          <w:i w:val="0"/>
          <w:iCs/>
          <w:sz w:val="20"/>
        </w:rPr>
        <w:t>Realizar otras actividades, encomendadas por la jefatura inmediata.</w:t>
      </w:r>
    </w:p>
    <w:p w:rsidR="004D3992" w:rsidRDefault="004D3992" w:rsidP="00DE20AF">
      <w:pPr>
        <w:suppressAutoHyphens/>
        <w:spacing w:line="276" w:lineRule="auto"/>
        <w:rPr>
          <w:rFonts w:ascii="Bookman Old Style" w:hAnsi="Bookman Old Style" w:cs="Arial"/>
          <w:i w:val="0"/>
          <w:iCs/>
          <w:sz w:val="20"/>
        </w:rPr>
      </w:pPr>
    </w:p>
    <w:p w:rsidR="00DE20AF" w:rsidRPr="00DE20AF" w:rsidRDefault="00DE20AF" w:rsidP="00DE20AF">
      <w:pPr>
        <w:suppressAutoHyphens/>
        <w:spacing w:line="276" w:lineRule="auto"/>
        <w:rPr>
          <w:rFonts w:ascii="Bookman Old Style" w:hAnsi="Bookman Old Style" w:cs="Arial"/>
          <w:i w:val="0"/>
          <w:iCs/>
          <w:sz w:val="20"/>
        </w:rPr>
      </w:pPr>
    </w:p>
    <w:p w:rsidR="00432BBF" w:rsidRPr="00DE20AF" w:rsidRDefault="00432BBF" w:rsidP="00DE20AF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 w:line="276" w:lineRule="auto"/>
        <w:rPr>
          <w:rFonts w:ascii="Bookman Old Style" w:hAnsi="Bookman Old Style" w:cs="Arial"/>
          <w:iCs/>
          <w:sz w:val="20"/>
        </w:rPr>
      </w:pPr>
      <w:r w:rsidRPr="00DE20AF">
        <w:rPr>
          <w:rFonts w:ascii="Bookman Old Style" w:hAnsi="Bookman Old Style" w:cs="Arial"/>
          <w:iCs/>
          <w:sz w:val="20"/>
        </w:rPr>
        <w:t>PUESTOS QUE SUPERVISA</w:t>
      </w:r>
    </w:p>
    <w:p w:rsidR="00780F21" w:rsidRPr="00DE20AF" w:rsidRDefault="00780F21" w:rsidP="00DE20AF">
      <w:pPr>
        <w:tabs>
          <w:tab w:val="left" w:pos="2694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780F21" w:rsidRPr="00DE20AF" w:rsidRDefault="00280790" w:rsidP="00DE20AF">
      <w:pPr>
        <w:tabs>
          <w:tab w:val="left" w:pos="2694"/>
        </w:tabs>
        <w:suppressAutoHyphens/>
        <w:spacing w:line="276" w:lineRule="auto"/>
        <w:ind w:left="36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De</w:t>
      </w:r>
      <w:r w:rsidRPr="00BE5208">
        <w:rPr>
          <w:rFonts w:ascii="Bookman Old Style" w:hAnsi="Bookman Old Style" w:cs="Arial"/>
          <w:i w:val="0"/>
          <w:iCs/>
          <w:spacing w:val="-3"/>
          <w:sz w:val="20"/>
        </w:rPr>
        <w:t xml:space="preserve"> mando en los siguientes puestos</w:t>
      </w:r>
      <w:r w:rsidR="00780F21" w:rsidRPr="00DE20AF">
        <w:rPr>
          <w:rFonts w:ascii="Bookman Old Style" w:hAnsi="Bookman Old Style" w:cs="Arial"/>
          <w:i w:val="0"/>
          <w:iCs/>
          <w:spacing w:val="-3"/>
          <w:sz w:val="20"/>
        </w:rPr>
        <w:t>:</w:t>
      </w:r>
    </w:p>
    <w:p w:rsidR="00FB0309" w:rsidRPr="00DE20AF" w:rsidRDefault="00D80DB0" w:rsidP="00DE20AF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spacing w:line="276" w:lineRule="auto"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DE20AF">
        <w:rPr>
          <w:rFonts w:ascii="Bookman Old Style" w:hAnsi="Bookman Old Style" w:cs="Arial"/>
          <w:i w:val="0"/>
          <w:iCs/>
          <w:spacing w:val="-3"/>
          <w:sz w:val="20"/>
        </w:rPr>
        <w:t>Técnico de Auditoria</w:t>
      </w:r>
      <w:r w:rsidR="00000465" w:rsidRPr="00DE20AF">
        <w:rPr>
          <w:rFonts w:ascii="Bookman Old Style" w:hAnsi="Bookman Old Style" w:cs="Arial"/>
          <w:i w:val="0"/>
          <w:iCs/>
          <w:spacing w:val="-3"/>
          <w:sz w:val="20"/>
        </w:rPr>
        <w:t>.</w:t>
      </w:r>
      <w:r w:rsidRPr="00DE20AF">
        <w:rPr>
          <w:rFonts w:ascii="Bookman Old Style" w:hAnsi="Bookman Old Style" w:cs="Arial"/>
          <w:i w:val="0"/>
          <w:iCs/>
          <w:spacing w:val="-3"/>
          <w:sz w:val="20"/>
        </w:rPr>
        <w:t xml:space="preserve"> </w:t>
      </w:r>
    </w:p>
    <w:p w:rsidR="00D80DB0" w:rsidRPr="00DE20AF" w:rsidRDefault="00D80DB0" w:rsidP="00DE20AF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spacing w:line="276" w:lineRule="auto"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DE20AF">
        <w:rPr>
          <w:rFonts w:ascii="Bookman Old Style" w:hAnsi="Bookman Old Style" w:cs="Arial"/>
          <w:i w:val="0"/>
          <w:iCs/>
          <w:spacing w:val="-3"/>
          <w:sz w:val="20"/>
        </w:rPr>
        <w:t>Secretaria</w:t>
      </w:r>
      <w:r w:rsidR="00000465" w:rsidRPr="00DE20AF">
        <w:rPr>
          <w:rFonts w:ascii="Bookman Old Style" w:hAnsi="Bookman Old Style" w:cs="Arial"/>
          <w:i w:val="0"/>
          <w:iCs/>
          <w:spacing w:val="-3"/>
          <w:sz w:val="20"/>
        </w:rPr>
        <w:t>.</w:t>
      </w:r>
      <w:r w:rsidRPr="00DE20AF">
        <w:rPr>
          <w:rFonts w:ascii="Bookman Old Style" w:hAnsi="Bookman Old Style" w:cs="Arial"/>
          <w:i w:val="0"/>
          <w:iCs/>
          <w:spacing w:val="-3"/>
          <w:sz w:val="20"/>
        </w:rPr>
        <w:t xml:space="preserve"> </w:t>
      </w:r>
    </w:p>
    <w:p w:rsidR="0039288E" w:rsidRDefault="0039288E" w:rsidP="00DE20AF">
      <w:pPr>
        <w:pStyle w:val="Prrafodelista"/>
        <w:tabs>
          <w:tab w:val="left" w:pos="2694"/>
        </w:tabs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DE20AF" w:rsidRPr="00DE20AF" w:rsidRDefault="00DE20AF" w:rsidP="00DE20AF">
      <w:pPr>
        <w:pStyle w:val="Prrafodelista"/>
        <w:tabs>
          <w:tab w:val="left" w:pos="2694"/>
        </w:tabs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Pr="00DE20AF" w:rsidRDefault="00432BBF" w:rsidP="00DE20AF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 w:line="276" w:lineRule="auto"/>
        <w:rPr>
          <w:rFonts w:ascii="Bookman Old Style" w:hAnsi="Bookman Old Style" w:cs="Arial"/>
          <w:iCs/>
          <w:sz w:val="20"/>
        </w:rPr>
      </w:pPr>
      <w:r w:rsidRPr="00DE20AF">
        <w:rPr>
          <w:rFonts w:ascii="Bookman Old Style" w:hAnsi="Bookman Old Style" w:cs="Arial"/>
          <w:iCs/>
          <w:sz w:val="20"/>
        </w:rPr>
        <w:t>CONTEXTO DEL PUESTO DE TRABAJO</w:t>
      </w:r>
    </w:p>
    <w:p w:rsidR="00432BBF" w:rsidRPr="00DE20AF" w:rsidRDefault="00432BBF" w:rsidP="00DE20AF">
      <w:pPr>
        <w:suppressAutoHyphens/>
        <w:spacing w:line="276" w:lineRule="auto"/>
        <w:rPr>
          <w:sz w:val="20"/>
        </w:rPr>
      </w:pPr>
    </w:p>
    <w:p w:rsidR="00432BBF" w:rsidRPr="00DE20AF" w:rsidRDefault="00432BBF" w:rsidP="00DE20AF">
      <w:pPr>
        <w:numPr>
          <w:ilvl w:val="0"/>
          <w:numId w:val="2"/>
        </w:numPr>
        <w:suppressAutoHyphens/>
        <w:spacing w:line="276" w:lineRule="auto"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DE20AF">
        <w:rPr>
          <w:rFonts w:ascii="Bookman Old Style" w:hAnsi="Bookman Old Style" w:cs="Arial"/>
          <w:i w:val="0"/>
          <w:iCs/>
          <w:sz w:val="20"/>
        </w:rPr>
        <w:t>Resultados</w:t>
      </w:r>
      <w:r w:rsidR="00540ED7" w:rsidRPr="00DE20AF"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DE20A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39288E" w:rsidRPr="00DE20AF" w:rsidRDefault="0039288E" w:rsidP="00DE20AF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spacing w:line="276" w:lineRule="auto"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DE20AF">
        <w:rPr>
          <w:rFonts w:ascii="Bookman Old Style" w:hAnsi="Bookman Old Style" w:cs="Arial"/>
          <w:i w:val="0"/>
          <w:iCs/>
          <w:spacing w:val="-3"/>
          <w:sz w:val="20"/>
        </w:rPr>
        <w:t xml:space="preserve">Planificación </w:t>
      </w:r>
      <w:r w:rsidR="00403E5D">
        <w:rPr>
          <w:rFonts w:ascii="Bookman Old Style" w:hAnsi="Bookman Old Style" w:cs="Arial"/>
          <w:i w:val="0"/>
          <w:iCs/>
          <w:spacing w:val="-3"/>
          <w:sz w:val="20"/>
        </w:rPr>
        <w:t xml:space="preserve">y coordinación adecuada de </w:t>
      </w:r>
      <w:r w:rsidRPr="00DE20AF">
        <w:rPr>
          <w:rFonts w:ascii="Bookman Old Style" w:hAnsi="Bookman Old Style" w:cs="Arial"/>
          <w:i w:val="0"/>
          <w:iCs/>
          <w:spacing w:val="-3"/>
          <w:sz w:val="20"/>
        </w:rPr>
        <w:t>audit</w:t>
      </w:r>
      <w:r w:rsidR="00403E5D">
        <w:rPr>
          <w:rFonts w:ascii="Bookman Old Style" w:hAnsi="Bookman Old Style" w:cs="Arial"/>
          <w:i w:val="0"/>
          <w:iCs/>
          <w:spacing w:val="-3"/>
          <w:sz w:val="20"/>
        </w:rPr>
        <w:t>orias</w:t>
      </w:r>
      <w:r w:rsidRPr="00DE20AF">
        <w:rPr>
          <w:rFonts w:ascii="Bookman Old Style" w:hAnsi="Bookman Old Style" w:cs="Arial"/>
          <w:i w:val="0"/>
          <w:iCs/>
          <w:spacing w:val="-3"/>
          <w:sz w:val="20"/>
        </w:rPr>
        <w:t xml:space="preserve"> contables, financier</w:t>
      </w:r>
      <w:r w:rsidR="00403E5D">
        <w:rPr>
          <w:rFonts w:ascii="Bookman Old Style" w:hAnsi="Bookman Old Style" w:cs="Arial"/>
          <w:i w:val="0"/>
          <w:iCs/>
          <w:spacing w:val="-3"/>
          <w:sz w:val="20"/>
        </w:rPr>
        <w:t>a</w:t>
      </w:r>
      <w:r w:rsidRPr="00DE20AF">
        <w:rPr>
          <w:rFonts w:ascii="Bookman Old Style" w:hAnsi="Bookman Old Style" w:cs="Arial"/>
          <w:i w:val="0"/>
          <w:iCs/>
          <w:spacing w:val="-3"/>
          <w:sz w:val="20"/>
        </w:rPr>
        <w:t>s y administrativ</w:t>
      </w:r>
      <w:r w:rsidR="00403E5D">
        <w:rPr>
          <w:rFonts w:ascii="Bookman Old Style" w:hAnsi="Bookman Old Style" w:cs="Arial"/>
          <w:i w:val="0"/>
          <w:iCs/>
          <w:spacing w:val="-3"/>
          <w:sz w:val="20"/>
        </w:rPr>
        <w:t>a</w:t>
      </w:r>
      <w:r w:rsidRPr="00DE20AF">
        <w:rPr>
          <w:rFonts w:ascii="Bookman Old Style" w:hAnsi="Bookman Old Style" w:cs="Arial"/>
          <w:i w:val="0"/>
          <w:iCs/>
          <w:spacing w:val="-3"/>
          <w:sz w:val="20"/>
        </w:rPr>
        <w:t>s.</w:t>
      </w:r>
    </w:p>
    <w:p w:rsidR="0039288E" w:rsidRPr="00DE20AF" w:rsidRDefault="0039288E" w:rsidP="00DE20AF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spacing w:line="276" w:lineRule="auto"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DE20AF">
        <w:rPr>
          <w:rFonts w:ascii="Bookman Old Style" w:hAnsi="Bookman Old Style" w:cs="Arial"/>
          <w:i w:val="0"/>
          <w:iCs/>
          <w:spacing w:val="-3"/>
          <w:sz w:val="20"/>
        </w:rPr>
        <w:t>Supervisión efectiva de</w:t>
      </w:r>
      <w:r w:rsidR="00403E5D">
        <w:rPr>
          <w:rFonts w:ascii="Bookman Old Style" w:hAnsi="Bookman Old Style" w:cs="Arial"/>
          <w:i w:val="0"/>
          <w:iCs/>
          <w:spacing w:val="-3"/>
          <w:sz w:val="20"/>
        </w:rPr>
        <w:t xml:space="preserve"> </w:t>
      </w:r>
      <w:r w:rsidRPr="00DE20AF">
        <w:rPr>
          <w:rFonts w:ascii="Bookman Old Style" w:hAnsi="Bookman Old Style" w:cs="Arial"/>
          <w:i w:val="0"/>
          <w:iCs/>
          <w:spacing w:val="-3"/>
          <w:sz w:val="20"/>
        </w:rPr>
        <w:t xml:space="preserve">las </w:t>
      </w:r>
      <w:r w:rsidR="00403E5D">
        <w:rPr>
          <w:rFonts w:ascii="Bookman Old Style" w:hAnsi="Bookman Old Style" w:cs="Arial"/>
          <w:i w:val="0"/>
          <w:iCs/>
          <w:spacing w:val="-3"/>
          <w:sz w:val="20"/>
        </w:rPr>
        <w:t>contralorías</w:t>
      </w:r>
      <w:r w:rsidRPr="00DE20AF">
        <w:rPr>
          <w:rFonts w:ascii="Bookman Old Style" w:hAnsi="Bookman Old Style" w:cs="Arial"/>
          <w:i w:val="0"/>
          <w:iCs/>
          <w:spacing w:val="-3"/>
          <w:sz w:val="20"/>
        </w:rPr>
        <w:t xml:space="preserve"> realizadas.</w:t>
      </w:r>
    </w:p>
    <w:p w:rsidR="0039288E" w:rsidRPr="00DE20AF" w:rsidRDefault="00403E5D" w:rsidP="00DE20AF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spacing w:line="276" w:lineRule="auto"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Efectividad en la e</w:t>
      </w:r>
      <w:r w:rsidR="0039288E" w:rsidRPr="00DE20AF">
        <w:rPr>
          <w:rFonts w:ascii="Bookman Old Style" w:hAnsi="Bookman Old Style" w:cs="Arial"/>
          <w:i w:val="0"/>
          <w:iCs/>
          <w:spacing w:val="-3"/>
          <w:sz w:val="20"/>
        </w:rPr>
        <w:t>laboración de informes sobre Hallazgos de Auditoría, presentados con oportunidad.</w:t>
      </w:r>
    </w:p>
    <w:p w:rsidR="00720175" w:rsidRPr="00DE20AF" w:rsidRDefault="00720175" w:rsidP="00DE20AF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spacing w:line="276" w:lineRule="auto"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DE20AF">
        <w:rPr>
          <w:rFonts w:ascii="Bookman Old Style" w:hAnsi="Bookman Old Style" w:cs="Arial"/>
          <w:i w:val="0"/>
          <w:iCs/>
          <w:spacing w:val="-3"/>
          <w:sz w:val="20"/>
        </w:rPr>
        <w:t>Gestión y administración eficiente de los recursos</w:t>
      </w:r>
      <w:r w:rsidR="008C093E">
        <w:rPr>
          <w:rFonts w:ascii="Bookman Old Style" w:hAnsi="Bookman Old Style" w:cs="Arial"/>
          <w:i w:val="0"/>
          <w:iCs/>
          <w:spacing w:val="-3"/>
          <w:sz w:val="20"/>
        </w:rPr>
        <w:t xml:space="preserve"> del área</w:t>
      </w:r>
      <w:r w:rsidRPr="00DE20AF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39288E" w:rsidRPr="00DE20AF" w:rsidRDefault="0039288E" w:rsidP="00DE20AF">
      <w:pPr>
        <w:pStyle w:val="Prrafodelista"/>
        <w:tabs>
          <w:tab w:val="left" w:pos="2694"/>
        </w:tabs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Pr="00DE20AF" w:rsidRDefault="00432BBF" w:rsidP="00DE20AF">
      <w:pPr>
        <w:numPr>
          <w:ilvl w:val="0"/>
          <w:numId w:val="2"/>
        </w:numPr>
        <w:suppressAutoHyphens/>
        <w:spacing w:line="276" w:lineRule="auto"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DE20AF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 w:rsidR="00540ED7" w:rsidRPr="00DE20AF">
        <w:rPr>
          <w:rFonts w:ascii="Bookman Old Style" w:hAnsi="Bookman Old Style" w:cs="Arial"/>
          <w:i w:val="0"/>
          <w:iCs/>
          <w:sz w:val="20"/>
        </w:rPr>
        <w:t>:</w:t>
      </w:r>
    </w:p>
    <w:p w:rsidR="000E2CE3" w:rsidRPr="00DE20AF" w:rsidRDefault="000E2CE3" w:rsidP="000E2CE3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spacing w:line="276" w:lineRule="auto"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DE20AF">
        <w:rPr>
          <w:rFonts w:ascii="Bookman Old Style" w:hAnsi="Bookman Old Style" w:cs="Arial"/>
          <w:i w:val="0"/>
          <w:iCs/>
          <w:spacing w:val="-3"/>
          <w:sz w:val="20"/>
        </w:rPr>
        <w:t>Ley de Ética Gubernamental.</w:t>
      </w:r>
    </w:p>
    <w:p w:rsidR="000E2CE3" w:rsidRPr="00DE20AF" w:rsidRDefault="000E2CE3" w:rsidP="000E2CE3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spacing w:line="276" w:lineRule="auto"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DE20AF">
        <w:rPr>
          <w:rFonts w:ascii="Bookman Old Style" w:hAnsi="Bookman Old Style" w:cs="Arial"/>
          <w:i w:val="0"/>
          <w:iCs/>
          <w:spacing w:val="-3"/>
          <w:sz w:val="20"/>
        </w:rPr>
        <w:t>Ley y Reglamento</w:t>
      </w:r>
      <w:r>
        <w:rPr>
          <w:rFonts w:ascii="Bookman Old Style" w:hAnsi="Bookman Old Style" w:cs="Arial"/>
          <w:i w:val="0"/>
          <w:iCs/>
          <w:spacing w:val="-3"/>
          <w:sz w:val="20"/>
        </w:rPr>
        <w:t>s</w:t>
      </w:r>
      <w:r w:rsidRPr="00DE20AF">
        <w:rPr>
          <w:rFonts w:ascii="Bookman Old Style" w:hAnsi="Bookman Old Style" w:cs="Arial"/>
          <w:i w:val="0"/>
          <w:iCs/>
          <w:spacing w:val="-3"/>
          <w:sz w:val="20"/>
        </w:rPr>
        <w:t xml:space="preserve"> del ISSS.</w:t>
      </w:r>
    </w:p>
    <w:p w:rsidR="000E2CE3" w:rsidRPr="00DE20AF" w:rsidRDefault="000E2CE3" w:rsidP="000E2CE3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spacing w:line="276" w:lineRule="auto"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DE20AF">
        <w:rPr>
          <w:rFonts w:ascii="Bookman Old Style" w:hAnsi="Bookman Old Style" w:cs="Arial"/>
          <w:i w:val="0"/>
          <w:iCs/>
          <w:spacing w:val="-3"/>
          <w:sz w:val="20"/>
        </w:rPr>
        <w:t>Manual de Normas y Procedimientos del Área.</w:t>
      </w:r>
    </w:p>
    <w:p w:rsidR="00D30B9C" w:rsidRDefault="008C093E" w:rsidP="00DE20AF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spacing w:line="276" w:lineRule="auto"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DE20AF">
        <w:rPr>
          <w:rFonts w:ascii="Bookman Old Style" w:hAnsi="Bookman Old Style" w:cs="Arial"/>
          <w:i w:val="0"/>
          <w:iCs/>
          <w:spacing w:val="-3"/>
          <w:sz w:val="20"/>
        </w:rPr>
        <w:t>Normas Técnicas de Control Interno</w:t>
      </w:r>
      <w:r>
        <w:rPr>
          <w:rFonts w:ascii="Bookman Old Style" w:hAnsi="Bookman Old Style" w:cs="Arial"/>
          <w:i w:val="0"/>
          <w:iCs/>
          <w:spacing w:val="-3"/>
          <w:sz w:val="20"/>
        </w:rPr>
        <w:t>.</w:t>
      </w:r>
      <w:r w:rsidRPr="00DE20AF">
        <w:rPr>
          <w:rFonts w:ascii="Bookman Old Style" w:hAnsi="Bookman Old Style" w:cs="Arial"/>
          <w:i w:val="0"/>
          <w:iCs/>
          <w:spacing w:val="-3"/>
          <w:sz w:val="20"/>
        </w:rPr>
        <w:t xml:space="preserve"> </w:t>
      </w:r>
    </w:p>
    <w:p w:rsidR="00DB6BC1" w:rsidRPr="00DE20AF" w:rsidRDefault="00DB6BC1" w:rsidP="00DE20AF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spacing w:line="276" w:lineRule="auto"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Ley de la Corte de Cuentas de la República.</w:t>
      </w:r>
    </w:p>
    <w:p w:rsidR="008C093E" w:rsidRDefault="00720175" w:rsidP="00DE20AF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spacing w:line="276" w:lineRule="auto"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DE20AF">
        <w:rPr>
          <w:rFonts w:ascii="Bookman Old Style" w:hAnsi="Bookman Old Style" w:cs="Arial"/>
          <w:i w:val="0"/>
          <w:iCs/>
          <w:spacing w:val="-3"/>
          <w:sz w:val="20"/>
        </w:rPr>
        <w:t xml:space="preserve">Contrato Colectivo de Trabajo. </w:t>
      </w:r>
    </w:p>
    <w:p w:rsidR="001936EA" w:rsidRPr="00DE20AF" w:rsidRDefault="001936EA" w:rsidP="00DE20AF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spacing w:line="276" w:lineRule="auto"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DE20AF">
        <w:rPr>
          <w:rFonts w:ascii="Bookman Old Style" w:hAnsi="Bookman Old Style" w:cs="Arial"/>
          <w:i w:val="0"/>
          <w:iCs/>
          <w:spacing w:val="-3"/>
          <w:sz w:val="20"/>
        </w:rPr>
        <w:t>Leyes Tributaria</w:t>
      </w:r>
      <w:r w:rsidR="007C664F" w:rsidRPr="00DE20AF">
        <w:rPr>
          <w:rFonts w:ascii="Bookman Old Style" w:hAnsi="Bookman Old Style" w:cs="Arial"/>
          <w:i w:val="0"/>
          <w:iCs/>
          <w:spacing w:val="-3"/>
          <w:sz w:val="20"/>
        </w:rPr>
        <w:t>s</w:t>
      </w:r>
      <w:r w:rsidRPr="00DE20AF">
        <w:rPr>
          <w:rFonts w:ascii="Bookman Old Style" w:hAnsi="Bookman Old Style" w:cs="Arial"/>
          <w:i w:val="0"/>
          <w:iCs/>
          <w:spacing w:val="-3"/>
          <w:sz w:val="20"/>
        </w:rPr>
        <w:t xml:space="preserve"> y Gubernamentales.</w:t>
      </w:r>
    </w:p>
    <w:p w:rsidR="004128C7" w:rsidRPr="00DE20AF" w:rsidRDefault="004128C7" w:rsidP="00DE20AF">
      <w:pPr>
        <w:suppressAutoHyphens/>
        <w:spacing w:line="276" w:lineRule="auto"/>
        <w:rPr>
          <w:rFonts w:ascii="Bookman Old Style" w:hAnsi="Bookman Old Style" w:cs="Arial"/>
          <w:i w:val="0"/>
          <w:iCs/>
          <w:sz w:val="20"/>
        </w:rPr>
      </w:pPr>
    </w:p>
    <w:p w:rsidR="00432BBF" w:rsidRPr="00DE20AF" w:rsidRDefault="00432BBF" w:rsidP="00DE20AF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 w:line="276" w:lineRule="auto"/>
        <w:rPr>
          <w:rFonts w:ascii="Bookman Old Style" w:hAnsi="Bookman Old Style" w:cs="Arial"/>
          <w:iCs/>
          <w:sz w:val="20"/>
        </w:rPr>
      </w:pPr>
      <w:r w:rsidRPr="00DE20AF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432BBF" w:rsidRPr="00DE20AF" w:rsidRDefault="00432BBF" w:rsidP="00DE20AF">
      <w:pPr>
        <w:suppressAutoHyphens/>
        <w:spacing w:line="276" w:lineRule="auto"/>
        <w:jc w:val="both"/>
        <w:rPr>
          <w:rFonts w:ascii="Tahoma" w:hAnsi="Tahoma" w:cs="Tahoma"/>
          <w:color w:val="000000"/>
          <w:sz w:val="20"/>
          <w:lang w:val="es-ES"/>
        </w:rPr>
      </w:pPr>
      <w:bookmarkStart w:id="0" w:name="_GoBack"/>
      <w:bookmarkEnd w:id="0"/>
    </w:p>
    <w:p w:rsidR="00D30B9C" w:rsidRPr="00DE20AF" w:rsidRDefault="00D30B9C" w:rsidP="00DE20AF">
      <w:pPr>
        <w:numPr>
          <w:ilvl w:val="0"/>
          <w:numId w:val="3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DE20AF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C176E3" w:rsidRPr="00DE20AF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DE20AF">
        <w:rPr>
          <w:rFonts w:ascii="Bookman Old Style" w:hAnsi="Bookman Old Style" w:cs="Arial"/>
          <w:i w:val="0"/>
          <w:iCs/>
          <w:sz w:val="20"/>
        </w:rPr>
        <w:t>maquinaria y equipo: Ninguna.</w:t>
      </w:r>
    </w:p>
    <w:p w:rsidR="00D30B9C" w:rsidRPr="00DE20AF" w:rsidRDefault="00D30B9C" w:rsidP="00DE20AF">
      <w:pPr>
        <w:numPr>
          <w:ilvl w:val="0"/>
          <w:numId w:val="3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DE20AF">
        <w:rPr>
          <w:rFonts w:ascii="Bookman Old Style" w:hAnsi="Bookman Old Style" w:cs="Arial"/>
          <w:i w:val="0"/>
          <w:iCs/>
          <w:sz w:val="20"/>
        </w:rPr>
        <w:t>Por custodia de valores: Ninguna.</w:t>
      </w:r>
    </w:p>
    <w:p w:rsidR="00D30B9C" w:rsidRPr="00DE20AF" w:rsidRDefault="00D30B9C" w:rsidP="00DE20AF">
      <w:pPr>
        <w:numPr>
          <w:ilvl w:val="0"/>
          <w:numId w:val="3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DE20AF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Pr="00DE20AF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Pr="00DE20AF">
        <w:rPr>
          <w:rFonts w:ascii="Bookman Old Style" w:hAnsi="Bookman Old Style" w:cs="Arial"/>
          <w:i w:val="0"/>
          <w:iCs/>
          <w:sz w:val="20"/>
        </w:rPr>
        <w:t>Ninguna.</w:t>
      </w:r>
    </w:p>
    <w:p w:rsidR="00D30B9C" w:rsidRPr="00DE20AF" w:rsidRDefault="00D30B9C" w:rsidP="00DE20AF">
      <w:pPr>
        <w:numPr>
          <w:ilvl w:val="0"/>
          <w:numId w:val="3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DE20AF">
        <w:rPr>
          <w:rFonts w:ascii="Bookman Old Style" w:hAnsi="Bookman Old Style" w:cs="Arial"/>
          <w:i w:val="0"/>
          <w:iCs/>
          <w:sz w:val="20"/>
        </w:rPr>
        <w:t>Seguridad de otros: Ninguna.</w:t>
      </w:r>
    </w:p>
    <w:p w:rsidR="00C176E3" w:rsidRPr="00DE20AF" w:rsidRDefault="00C176E3" w:rsidP="00DE20AF">
      <w:pPr>
        <w:numPr>
          <w:ilvl w:val="0"/>
          <w:numId w:val="3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DE20AF">
        <w:rPr>
          <w:rFonts w:ascii="Bookman Old Style" w:hAnsi="Bookman Old Style" w:cs="Arial"/>
          <w:i w:val="0"/>
          <w:iCs/>
          <w:sz w:val="20"/>
        </w:rPr>
        <w:t>Otros: Ninguna</w:t>
      </w:r>
      <w:r w:rsidR="006916A9" w:rsidRPr="00DE20AF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DE20AF" w:rsidRDefault="00432BBF" w:rsidP="00DE20AF">
      <w:pPr>
        <w:suppressAutoHyphens/>
        <w:spacing w:line="276" w:lineRule="auto"/>
        <w:rPr>
          <w:sz w:val="20"/>
        </w:rPr>
      </w:pPr>
    </w:p>
    <w:p w:rsidR="00432BBF" w:rsidRPr="00DE20AF" w:rsidRDefault="00432BBF" w:rsidP="00DE20AF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 w:line="276" w:lineRule="auto"/>
        <w:jc w:val="both"/>
        <w:rPr>
          <w:rFonts w:ascii="Bookman Old Style" w:hAnsi="Bookman Old Style" w:cs="Arial"/>
          <w:iCs/>
          <w:sz w:val="20"/>
        </w:rPr>
      </w:pPr>
      <w:r w:rsidRPr="00DE20AF">
        <w:rPr>
          <w:rFonts w:ascii="Bookman Old Style" w:hAnsi="Bookman Old Style" w:cs="Arial"/>
          <w:iCs/>
          <w:sz w:val="20"/>
        </w:rPr>
        <w:t>PERFIL DE CONtratación</w:t>
      </w:r>
    </w:p>
    <w:p w:rsidR="00432BBF" w:rsidRPr="00DE20AF" w:rsidRDefault="00432BBF" w:rsidP="00DE20AF">
      <w:pPr>
        <w:suppressAutoHyphens/>
        <w:spacing w:line="276" w:lineRule="auto"/>
        <w:rPr>
          <w:rFonts w:ascii="Bookman Old Style" w:hAnsi="Bookman Old Style" w:cs="Arial"/>
          <w:iCs/>
          <w:sz w:val="20"/>
        </w:rPr>
      </w:pPr>
    </w:p>
    <w:p w:rsidR="000F7761" w:rsidRPr="00DE20AF" w:rsidRDefault="00C404F4" w:rsidP="00DE20AF">
      <w:pPr>
        <w:numPr>
          <w:ilvl w:val="0"/>
          <w:numId w:val="5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DE20AF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D30B9C" w:rsidRPr="00DE20AF">
        <w:rPr>
          <w:rFonts w:ascii="Bookman Old Style" w:hAnsi="Bookman Old Style" w:cs="Arial"/>
          <w:i w:val="0"/>
          <w:iCs/>
          <w:sz w:val="20"/>
        </w:rPr>
        <w:t>Graduado universitario.</w:t>
      </w:r>
    </w:p>
    <w:p w:rsidR="00D30B9C" w:rsidRPr="00DE20AF" w:rsidRDefault="00D30B9C" w:rsidP="00DE20AF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9C771D" w:rsidRPr="00DE20AF" w:rsidRDefault="00C404F4" w:rsidP="00DE20AF">
      <w:pPr>
        <w:pStyle w:val="Prrafodelista"/>
        <w:tabs>
          <w:tab w:val="left" w:pos="2694"/>
        </w:tabs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DE20AF">
        <w:rPr>
          <w:rFonts w:ascii="Bookman Old Style" w:hAnsi="Bookman Old Style" w:cs="Arial"/>
          <w:i w:val="0"/>
          <w:iCs/>
          <w:spacing w:val="-3"/>
          <w:sz w:val="20"/>
        </w:rPr>
        <w:t xml:space="preserve">Especialidad Deseable: </w:t>
      </w:r>
      <w:r w:rsidR="000C1860" w:rsidRPr="00DE20AF">
        <w:rPr>
          <w:rFonts w:ascii="Bookman Old Style" w:hAnsi="Bookman Old Style" w:cs="Arial"/>
          <w:i w:val="0"/>
          <w:iCs/>
          <w:spacing w:val="-3"/>
          <w:sz w:val="20"/>
        </w:rPr>
        <w:t xml:space="preserve">Contaduría Pública. </w:t>
      </w:r>
    </w:p>
    <w:p w:rsidR="000C027A" w:rsidRPr="00DE20AF" w:rsidRDefault="000C027A" w:rsidP="00DE20AF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Pr="00DE20AF" w:rsidRDefault="00432BBF" w:rsidP="00DE20AF">
      <w:pPr>
        <w:numPr>
          <w:ilvl w:val="0"/>
          <w:numId w:val="5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DE20AF">
        <w:rPr>
          <w:rFonts w:ascii="Bookman Old Style" w:hAnsi="Bookman Old Style" w:cs="Arial"/>
          <w:i w:val="0"/>
          <w:iCs/>
          <w:sz w:val="20"/>
        </w:rPr>
        <w:t>Formación</w:t>
      </w:r>
      <w:r w:rsidR="00C404F4" w:rsidRPr="00DE20AF">
        <w:rPr>
          <w:rFonts w:ascii="Bookman Old Style" w:hAnsi="Bookman Old Style" w:cs="Arial"/>
          <w:i w:val="0"/>
          <w:iCs/>
          <w:sz w:val="20"/>
        </w:rPr>
        <w:t xml:space="preserve"> o Conocimientos Adicionales</w:t>
      </w:r>
      <w:r w:rsidR="000F7761" w:rsidRPr="00DE20AF">
        <w:rPr>
          <w:rFonts w:ascii="Bookman Old Style" w:hAnsi="Bookman Old Style" w:cs="Arial"/>
          <w:i w:val="0"/>
          <w:iCs/>
          <w:sz w:val="20"/>
        </w:rPr>
        <w:t>:</w:t>
      </w:r>
      <w:r w:rsidR="00F30614" w:rsidRPr="00DE20A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760A66" w:rsidRPr="00DE20AF" w:rsidRDefault="00760A66" w:rsidP="00DE20AF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C404F4" w:rsidRPr="00DE20AF" w:rsidRDefault="00C404F4" w:rsidP="00DE20AF">
      <w:pPr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DE20AF">
        <w:rPr>
          <w:rFonts w:ascii="Bookman Old Style" w:hAnsi="Bookman Old Style" w:cs="Arial"/>
          <w:i w:val="0"/>
          <w:iCs/>
          <w:sz w:val="20"/>
        </w:rPr>
        <w:t xml:space="preserve">Indispensable: </w:t>
      </w:r>
      <w:r w:rsidR="000C1860" w:rsidRPr="00DE20AF">
        <w:rPr>
          <w:rFonts w:ascii="Bookman Old Style" w:hAnsi="Bookman Old Style" w:cs="Arial"/>
          <w:i w:val="0"/>
          <w:iCs/>
          <w:sz w:val="20"/>
        </w:rPr>
        <w:t xml:space="preserve">Ninguno. </w:t>
      </w:r>
    </w:p>
    <w:p w:rsidR="000C1860" w:rsidRPr="00DE20AF" w:rsidRDefault="000C1860" w:rsidP="00DE20AF">
      <w:pPr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F30614" w:rsidRPr="00DE20AF" w:rsidRDefault="00C404F4" w:rsidP="00DE20AF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DE20AF">
        <w:rPr>
          <w:rFonts w:ascii="Bookman Old Style" w:hAnsi="Bookman Old Style" w:cs="Arial"/>
          <w:i w:val="0"/>
          <w:iCs/>
          <w:sz w:val="20"/>
        </w:rPr>
        <w:t xml:space="preserve">Deseable: </w:t>
      </w:r>
    </w:p>
    <w:p w:rsidR="00B83AE4" w:rsidRDefault="00B83AE4" w:rsidP="00B83AE4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spacing w:line="276" w:lineRule="auto"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Elaboración y/o análisis de informes técnicos.</w:t>
      </w:r>
    </w:p>
    <w:p w:rsidR="008E21A9" w:rsidRDefault="008E21A9" w:rsidP="008E21A9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spacing w:line="276" w:lineRule="auto"/>
        <w:ind w:left="1080"/>
        <w:jc w:val="both"/>
        <w:rPr>
          <w:rFonts w:ascii="Bookman Old Style" w:hAnsi="Bookman Old Style" w:cs="Arial"/>
          <w:bCs/>
          <w:i w:val="0"/>
          <w:iCs/>
          <w:sz w:val="20"/>
          <w:lang w:val="es-MX"/>
        </w:rPr>
      </w:pPr>
      <w:r w:rsidRPr="008E21A9">
        <w:rPr>
          <w:rFonts w:ascii="Bookman Old Style" w:hAnsi="Bookman Old Style" w:cs="Arial"/>
          <w:i w:val="0"/>
          <w:iCs/>
          <w:spacing w:val="-3"/>
          <w:sz w:val="20"/>
        </w:rPr>
        <w:t>Conocimientos sobre temáticas de auditoría.</w:t>
      </w:r>
    </w:p>
    <w:p w:rsidR="00A4586C" w:rsidRPr="00DE20AF" w:rsidRDefault="00A4586C" w:rsidP="00DE20AF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144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Pr="00DE20AF" w:rsidRDefault="00432BBF" w:rsidP="00DE20AF">
      <w:pPr>
        <w:numPr>
          <w:ilvl w:val="0"/>
          <w:numId w:val="5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DE20AF">
        <w:rPr>
          <w:rFonts w:ascii="Bookman Old Style" w:hAnsi="Bookman Old Style" w:cs="Arial"/>
          <w:i w:val="0"/>
          <w:iCs/>
          <w:sz w:val="20"/>
        </w:rPr>
        <w:t>Documentación exigible:</w:t>
      </w:r>
      <w:r w:rsidR="00C404F4" w:rsidRPr="00DE20AF">
        <w:rPr>
          <w:rFonts w:ascii="Bookman Old Style" w:hAnsi="Bookman Old Style" w:cs="Arial"/>
          <w:i w:val="0"/>
          <w:iCs/>
          <w:sz w:val="20"/>
        </w:rPr>
        <w:t xml:space="preserve"> </w:t>
      </w:r>
      <w:r w:rsidR="000E6196" w:rsidRPr="00DE20AF">
        <w:rPr>
          <w:rFonts w:ascii="Bookman Old Style" w:hAnsi="Bookman Old Style" w:cs="Arial"/>
          <w:i w:val="0"/>
          <w:iCs/>
          <w:sz w:val="20"/>
        </w:rPr>
        <w:t>Ninguna.</w:t>
      </w:r>
    </w:p>
    <w:p w:rsidR="00432BBF" w:rsidRPr="00DE20AF" w:rsidRDefault="00432BBF" w:rsidP="00DE20AF">
      <w:pPr>
        <w:pStyle w:val="Prrafodelista"/>
        <w:tabs>
          <w:tab w:val="left" w:pos="2694"/>
        </w:tabs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0C027A" w:rsidRPr="00DE20AF" w:rsidRDefault="00432BBF" w:rsidP="00DE20AF">
      <w:pPr>
        <w:numPr>
          <w:ilvl w:val="0"/>
          <w:numId w:val="5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DE20AF">
        <w:rPr>
          <w:rFonts w:ascii="Bookman Old Style" w:hAnsi="Bookman Old Style" w:cs="Arial"/>
          <w:i w:val="0"/>
          <w:iCs/>
          <w:sz w:val="20"/>
        </w:rPr>
        <w:t>Experiencia Previa:</w:t>
      </w:r>
      <w:r w:rsidR="00962F02" w:rsidRPr="00DE20AF">
        <w:rPr>
          <w:rFonts w:ascii="Bookman Old Style" w:hAnsi="Bookman Old Style" w:cs="Arial"/>
          <w:i w:val="0"/>
          <w:iCs/>
          <w:sz w:val="20"/>
        </w:rPr>
        <w:t xml:space="preserve"> </w:t>
      </w:r>
      <w:r w:rsidR="000C027A" w:rsidRPr="00DE20AF">
        <w:rPr>
          <w:rFonts w:ascii="Bookman Old Style" w:hAnsi="Bookman Old Style" w:cs="Arial"/>
          <w:i w:val="0"/>
          <w:iCs/>
          <w:sz w:val="20"/>
        </w:rPr>
        <w:t>Dos</w:t>
      </w:r>
      <w:r w:rsidR="00962F02" w:rsidRPr="00DE20AF">
        <w:rPr>
          <w:rFonts w:ascii="Bookman Old Style" w:hAnsi="Bookman Old Style" w:cs="Arial"/>
          <w:i w:val="0"/>
          <w:iCs/>
          <w:sz w:val="20"/>
        </w:rPr>
        <w:t xml:space="preserve"> año</w:t>
      </w:r>
      <w:r w:rsidR="000C027A" w:rsidRPr="00DE20AF">
        <w:rPr>
          <w:rFonts w:ascii="Bookman Old Style" w:hAnsi="Bookman Old Style" w:cs="Arial"/>
          <w:i w:val="0"/>
          <w:iCs/>
          <w:sz w:val="20"/>
        </w:rPr>
        <w:t>s</w:t>
      </w:r>
      <w:r w:rsidR="00962F02" w:rsidRPr="00DE20AF">
        <w:rPr>
          <w:rFonts w:ascii="Bookman Old Style" w:hAnsi="Bookman Old Style" w:cs="Arial"/>
          <w:i w:val="0"/>
          <w:iCs/>
          <w:sz w:val="20"/>
        </w:rPr>
        <w:t xml:space="preserve">, </w:t>
      </w:r>
      <w:r w:rsidR="00663E04" w:rsidRPr="003912AC">
        <w:rPr>
          <w:rFonts w:ascii="Bookman Old Style" w:hAnsi="Bookman Old Style" w:cs="Arial"/>
          <w:i w:val="0"/>
          <w:iCs/>
          <w:sz w:val="20"/>
        </w:rPr>
        <w:t>en puestos administrativos, técnicos o de jefatura</w:t>
      </w:r>
      <w:r w:rsidR="00663E04">
        <w:rPr>
          <w:rFonts w:ascii="Bookman Old Style" w:hAnsi="Bookman Old Style" w:cs="Arial"/>
          <w:i w:val="0"/>
          <w:iCs/>
          <w:sz w:val="20"/>
        </w:rPr>
        <w:t>,</w:t>
      </w:r>
      <w:r w:rsidR="00663E04" w:rsidRPr="00DE20AF">
        <w:rPr>
          <w:rFonts w:ascii="Bookman Old Style" w:hAnsi="Bookman Old Style" w:cs="Arial"/>
          <w:i w:val="0"/>
          <w:iCs/>
          <w:sz w:val="20"/>
        </w:rPr>
        <w:t xml:space="preserve"> </w:t>
      </w:r>
      <w:r w:rsidR="002D4B6F" w:rsidRPr="00DE20AF">
        <w:rPr>
          <w:rFonts w:ascii="Bookman Old Style" w:hAnsi="Bookman Old Style" w:cs="Arial"/>
          <w:i w:val="0"/>
          <w:iCs/>
          <w:sz w:val="20"/>
        </w:rPr>
        <w:t xml:space="preserve">preferentemente </w:t>
      </w:r>
      <w:r w:rsidR="00663E04">
        <w:rPr>
          <w:rFonts w:ascii="Bookman Old Style" w:hAnsi="Bookman Old Style" w:cs="Arial"/>
          <w:i w:val="0"/>
          <w:iCs/>
          <w:sz w:val="20"/>
        </w:rPr>
        <w:t>en área de auditoría</w:t>
      </w:r>
      <w:r w:rsidR="002D4B6F" w:rsidRPr="00DE20AF">
        <w:rPr>
          <w:rFonts w:ascii="Bookman Old Style" w:hAnsi="Bookman Old Style" w:cs="Arial"/>
          <w:i w:val="0"/>
          <w:iCs/>
          <w:sz w:val="20"/>
        </w:rPr>
        <w:t xml:space="preserve">. </w:t>
      </w:r>
    </w:p>
    <w:p w:rsidR="002D4B6F" w:rsidRDefault="002D4B6F" w:rsidP="00DE20AF">
      <w:pPr>
        <w:pStyle w:val="Prrafodelista"/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6060ED" w:rsidRDefault="006060ED" w:rsidP="00DE20AF">
      <w:pPr>
        <w:pStyle w:val="Prrafodelista"/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6060ED" w:rsidRPr="00DE20AF" w:rsidRDefault="006060ED" w:rsidP="00DE20AF">
      <w:pPr>
        <w:pStyle w:val="Prrafodelista"/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AF64D1" w:rsidRPr="00DE20AF" w:rsidRDefault="00AF64D1" w:rsidP="00DE20AF">
      <w:pPr>
        <w:numPr>
          <w:ilvl w:val="0"/>
          <w:numId w:val="5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DE20AF">
        <w:rPr>
          <w:rFonts w:ascii="Bookman Old Style" w:hAnsi="Bookman Old Style" w:cs="Arial"/>
          <w:i w:val="0"/>
          <w:iCs/>
          <w:sz w:val="20"/>
        </w:rPr>
        <w:t xml:space="preserve">Competencias: </w:t>
      </w:r>
    </w:p>
    <w:p w:rsidR="00884D6A" w:rsidRPr="00DE20AF" w:rsidRDefault="00884D6A" w:rsidP="00DE20AF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spacing w:line="276" w:lineRule="auto"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DE20AF">
        <w:rPr>
          <w:rFonts w:ascii="Bookman Old Style" w:hAnsi="Bookman Old Style" w:cs="Arial"/>
          <w:i w:val="0"/>
          <w:iCs/>
          <w:spacing w:val="-3"/>
          <w:sz w:val="20"/>
        </w:rPr>
        <w:t>Orientación al Servicio</w:t>
      </w:r>
      <w:r w:rsidR="006172BE" w:rsidRPr="00DE20AF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884D6A" w:rsidRPr="00DE20AF" w:rsidRDefault="00884D6A" w:rsidP="00DE20AF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spacing w:line="276" w:lineRule="auto"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DE20AF">
        <w:rPr>
          <w:rFonts w:ascii="Bookman Old Style" w:hAnsi="Bookman Old Style" w:cs="Arial"/>
          <w:i w:val="0"/>
          <w:iCs/>
          <w:spacing w:val="-3"/>
          <w:sz w:val="20"/>
        </w:rPr>
        <w:t>Integridad</w:t>
      </w:r>
      <w:r w:rsidR="006172BE" w:rsidRPr="00DE20AF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884D6A" w:rsidRPr="00DE20AF" w:rsidRDefault="00884D6A" w:rsidP="00DE20AF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spacing w:line="276" w:lineRule="auto"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DE20AF">
        <w:rPr>
          <w:rFonts w:ascii="Bookman Old Style" w:hAnsi="Bookman Old Style" w:cs="Arial"/>
          <w:i w:val="0"/>
          <w:iCs/>
          <w:spacing w:val="-3"/>
          <w:sz w:val="20"/>
        </w:rPr>
        <w:t>Responsabilidad</w:t>
      </w:r>
      <w:r w:rsidR="006172BE" w:rsidRPr="00DE20AF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884D6A" w:rsidRPr="00DE20AF" w:rsidRDefault="00884D6A" w:rsidP="00DE20AF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spacing w:line="276" w:lineRule="auto"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DE20AF">
        <w:rPr>
          <w:rFonts w:ascii="Bookman Old Style" w:hAnsi="Bookman Old Style" w:cs="Arial"/>
          <w:i w:val="0"/>
          <w:iCs/>
          <w:spacing w:val="-3"/>
          <w:sz w:val="20"/>
        </w:rPr>
        <w:t>Guía y Supervisión</w:t>
      </w:r>
      <w:r w:rsidR="006172BE" w:rsidRPr="00DE20AF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884D6A" w:rsidRPr="00DE20AF" w:rsidRDefault="00884D6A" w:rsidP="00DE20AF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spacing w:line="276" w:lineRule="auto"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DE20AF">
        <w:rPr>
          <w:rFonts w:ascii="Bookman Old Style" w:hAnsi="Bookman Old Style" w:cs="Arial"/>
          <w:i w:val="0"/>
          <w:iCs/>
          <w:spacing w:val="-3"/>
          <w:sz w:val="20"/>
        </w:rPr>
        <w:t>Capacidad de Decisión</w:t>
      </w:r>
      <w:r w:rsidR="006172BE" w:rsidRPr="00DE20AF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884D6A" w:rsidRPr="00DE20AF" w:rsidRDefault="00884D6A" w:rsidP="00DE20AF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spacing w:line="276" w:lineRule="auto"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DE20AF">
        <w:rPr>
          <w:rFonts w:ascii="Bookman Old Style" w:hAnsi="Bookman Old Style" w:cs="Arial"/>
          <w:i w:val="0"/>
          <w:iCs/>
          <w:spacing w:val="-3"/>
          <w:sz w:val="20"/>
        </w:rPr>
        <w:t>Orientación a Resultados</w:t>
      </w:r>
      <w:r w:rsidR="006172BE" w:rsidRPr="00DE20AF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884D6A" w:rsidRPr="00DE20AF" w:rsidRDefault="00884D6A" w:rsidP="00DE20AF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spacing w:line="276" w:lineRule="auto"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DE20AF">
        <w:rPr>
          <w:rFonts w:ascii="Bookman Old Style" w:hAnsi="Bookman Old Style" w:cs="Arial"/>
          <w:i w:val="0"/>
          <w:iCs/>
          <w:spacing w:val="-3"/>
          <w:sz w:val="20"/>
        </w:rPr>
        <w:t>Resolución de Problemas</w:t>
      </w:r>
      <w:r w:rsidR="006172BE" w:rsidRPr="00DE20AF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884D6A" w:rsidRPr="00DE20AF" w:rsidRDefault="00884D6A" w:rsidP="00DE20AF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spacing w:line="276" w:lineRule="auto"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DE20AF">
        <w:rPr>
          <w:rFonts w:ascii="Bookman Old Style" w:hAnsi="Bookman Old Style" w:cs="Arial"/>
          <w:i w:val="0"/>
          <w:iCs/>
          <w:spacing w:val="-3"/>
          <w:sz w:val="20"/>
        </w:rPr>
        <w:t>Manejo de Personal</w:t>
      </w:r>
      <w:r w:rsidR="006172BE" w:rsidRPr="00DE20AF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884D6A" w:rsidRPr="00DE20AF" w:rsidRDefault="00884D6A" w:rsidP="00DE20AF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spacing w:line="276" w:lineRule="auto"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DE20AF">
        <w:rPr>
          <w:rFonts w:ascii="Bookman Old Style" w:hAnsi="Bookman Old Style" w:cs="Arial"/>
          <w:i w:val="0"/>
          <w:iCs/>
          <w:spacing w:val="-3"/>
          <w:sz w:val="20"/>
        </w:rPr>
        <w:t>Autocontrol</w:t>
      </w:r>
      <w:r w:rsidR="006172BE" w:rsidRPr="00DE20AF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884D6A" w:rsidRPr="00DE20AF" w:rsidRDefault="00884D6A" w:rsidP="00DE20AF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spacing w:line="276" w:lineRule="auto"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DE20AF">
        <w:rPr>
          <w:rFonts w:ascii="Bookman Old Style" w:hAnsi="Bookman Old Style" w:cs="Arial"/>
          <w:i w:val="0"/>
          <w:iCs/>
          <w:spacing w:val="-3"/>
          <w:sz w:val="20"/>
        </w:rPr>
        <w:t>Habilidad de Comunicación</w:t>
      </w:r>
      <w:r w:rsidR="006172BE" w:rsidRPr="00DE20AF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884D6A" w:rsidRPr="00DE20AF" w:rsidRDefault="00884D6A" w:rsidP="00DE20AF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spacing w:line="276" w:lineRule="auto"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DE20AF">
        <w:rPr>
          <w:rFonts w:ascii="Bookman Old Style" w:hAnsi="Bookman Old Style" w:cs="Arial"/>
          <w:i w:val="0"/>
          <w:iCs/>
          <w:spacing w:val="-3"/>
          <w:sz w:val="20"/>
        </w:rPr>
        <w:t>Delegación</w:t>
      </w:r>
      <w:r w:rsidR="006172BE" w:rsidRPr="00DE20AF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C26275" w:rsidRPr="00DE20AF" w:rsidRDefault="00C26275" w:rsidP="00DE20AF">
      <w:pPr>
        <w:pStyle w:val="Prrafodelista"/>
        <w:spacing w:line="276" w:lineRule="auto"/>
        <w:rPr>
          <w:rFonts w:ascii="Bookman Old Style" w:hAnsi="Bookman Old Style" w:cs="Arial"/>
          <w:i w:val="0"/>
          <w:iCs/>
          <w:sz w:val="20"/>
        </w:rPr>
      </w:pPr>
    </w:p>
    <w:p w:rsidR="00432BBF" w:rsidRPr="00DE20AF" w:rsidRDefault="00432BBF" w:rsidP="00DE20AF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 w:line="276" w:lineRule="auto"/>
        <w:jc w:val="both"/>
        <w:rPr>
          <w:rFonts w:ascii="Bookman Old Style" w:hAnsi="Bookman Old Style" w:cs="Arial"/>
          <w:iCs/>
          <w:sz w:val="20"/>
        </w:rPr>
      </w:pPr>
      <w:r w:rsidRPr="00DE20AF">
        <w:rPr>
          <w:rFonts w:ascii="Bookman Old Style" w:hAnsi="Bookman Old Style" w:cs="Arial"/>
          <w:iCs/>
          <w:sz w:val="20"/>
        </w:rPr>
        <w:t>OTROS ASPECTOS</w:t>
      </w:r>
    </w:p>
    <w:p w:rsidR="00432BBF" w:rsidRPr="00DE20AF" w:rsidRDefault="00432BBF" w:rsidP="00DE20AF">
      <w:pPr>
        <w:suppressAutoHyphens/>
        <w:spacing w:line="276" w:lineRule="auto"/>
        <w:rPr>
          <w:rFonts w:ascii="Bookman Old Style" w:hAnsi="Bookman Old Style" w:cs="Arial"/>
          <w:i w:val="0"/>
          <w:iCs/>
          <w:sz w:val="20"/>
        </w:rPr>
      </w:pPr>
    </w:p>
    <w:p w:rsidR="00432BBF" w:rsidRPr="00DE20AF" w:rsidRDefault="004128C7" w:rsidP="00DE20AF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 w:rsidRPr="00DE20AF">
        <w:rPr>
          <w:rFonts w:ascii="Bookman Old Style" w:hAnsi="Bookman Old Style" w:cs="Arial"/>
          <w:bCs/>
          <w:i w:val="0"/>
          <w:iCs/>
          <w:sz w:val="20"/>
        </w:rPr>
        <w:t>Ninguno.</w:t>
      </w:r>
      <w:r w:rsidRPr="00DE20AF">
        <w:rPr>
          <w:rFonts w:ascii="Bookman Old Style" w:hAnsi="Bookman Old Style" w:cs="Arial"/>
          <w:i w:val="0"/>
          <w:iCs/>
          <w:sz w:val="20"/>
        </w:rPr>
        <w:t xml:space="preserve"> </w:t>
      </w:r>
    </w:p>
    <w:sectPr w:rsidR="00432BBF" w:rsidRPr="00DE20AF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60ED" w:rsidRDefault="006060ED">
      <w:pPr>
        <w:spacing w:line="20" w:lineRule="exact"/>
      </w:pPr>
    </w:p>
  </w:endnote>
  <w:endnote w:type="continuationSeparator" w:id="0">
    <w:p w:rsidR="006060ED" w:rsidRDefault="006060ED"/>
  </w:endnote>
  <w:endnote w:type="continuationNotice" w:id="1">
    <w:p w:rsidR="006060ED" w:rsidRDefault="006060E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TFF4FC630t00">
    <w:altName w:val="MS Mincho"/>
    <w:charset w:val="80"/>
    <w:family w:val="auto"/>
    <w:pitch w:val="default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60ED" w:rsidRDefault="006060ED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6060ED" w:rsidRDefault="006060ED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60ED" w:rsidRDefault="006060ED" w:rsidP="008B62D7">
    <w:pPr>
      <w:pStyle w:val="Piedepgina"/>
      <w:framePr w:w="151" w:wrap="around" w:vAnchor="text" w:hAnchor="page" w:x="10951" w:y="293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DB6BC1">
      <w:rPr>
        <w:rStyle w:val="Nmerodepgina"/>
        <w:rFonts w:ascii="Arial" w:hAnsi="Arial" w:cs="Arial"/>
        <w:b/>
        <w:bCs/>
        <w:i w:val="0"/>
        <w:iCs/>
        <w:noProof/>
        <w:sz w:val="16"/>
      </w:rPr>
      <w:t>4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66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325"/>
    </w:tblGrid>
    <w:tr w:rsidR="006060ED" w:rsidRPr="00B425FF" w:rsidTr="008B62D7">
      <w:trPr>
        <w:trHeight w:val="383"/>
      </w:trPr>
      <w:tc>
        <w:tcPr>
          <w:tcW w:w="10325" w:type="dxa"/>
          <w:tcBorders>
            <w:top w:val="single" w:sz="18" w:space="0" w:color="808080"/>
          </w:tcBorders>
        </w:tcPr>
        <w:p w:rsidR="006060ED" w:rsidRPr="008847DC" w:rsidRDefault="006060ED" w:rsidP="0094431F">
          <w:pPr>
            <w:rPr>
              <w:rFonts w:ascii="Bookman Old Style" w:hAnsi="Bookman Old Style"/>
              <w:i w:val="0"/>
              <w:sz w:val="8"/>
              <w:szCs w:val="16"/>
              <w:lang w:val="es-SV" w:eastAsia="en-US"/>
            </w:rPr>
          </w:pPr>
        </w:p>
        <w:p w:rsidR="006060ED" w:rsidRPr="00B425FF" w:rsidRDefault="00463FA3" w:rsidP="00562B48">
          <w:pPr>
            <w:rPr>
              <w:rFonts w:ascii="Monotype Corsiva" w:hAnsi="Monotype Corsiva"/>
              <w:i w:val="0"/>
              <w:szCs w:val="22"/>
              <w:lang w:val="es-SV" w:eastAsia="en-US"/>
            </w:rPr>
          </w:pP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Vigencia: Enero 2014</w:t>
          </w:r>
        </w:p>
      </w:tc>
    </w:tr>
  </w:tbl>
  <w:p w:rsidR="006060ED" w:rsidRPr="00B425FF" w:rsidRDefault="006060ED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6060ED">
      <w:tc>
        <w:tcPr>
          <w:tcW w:w="5950" w:type="dxa"/>
        </w:tcPr>
        <w:p w:rsidR="006060ED" w:rsidRDefault="006060ED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6060ED" w:rsidRDefault="006060ED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6060ED" w:rsidRDefault="006060ED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6060ED" w:rsidRDefault="006060ED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6060ED" w:rsidRDefault="006060ED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6060ED" w:rsidRDefault="006060ED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6060ED" w:rsidRDefault="006060ED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60ED" w:rsidRDefault="006060ED">
      <w:r>
        <w:separator/>
      </w:r>
    </w:p>
  </w:footnote>
  <w:footnote w:type="continuationSeparator" w:id="0">
    <w:p w:rsidR="006060ED" w:rsidRDefault="006060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60ED" w:rsidRDefault="006060ED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6060ED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6060ED" w:rsidRDefault="006060ED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6060ED" w:rsidRPr="00B47612" w:rsidRDefault="006060ED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6060ED" w:rsidRPr="00B47612" w:rsidRDefault="006060ED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6060ED" w:rsidRPr="00B47612" w:rsidRDefault="006060ED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6060ED" w:rsidRDefault="006060ED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6060ED" w:rsidRPr="00B47612" w:rsidRDefault="006060ED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i w:val="0"/>
              <w:noProof/>
              <w:sz w:val="16"/>
              <w:szCs w:val="16"/>
              <w:lang w:val="es-SV" w:eastAsia="es-SV"/>
            </w:rPr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530225</wp:posOffset>
                </wp:positionH>
                <wp:positionV relativeFrom="paragraph">
                  <wp:posOffset>-494030</wp:posOffset>
                </wp:positionV>
                <wp:extent cx="467360" cy="457200"/>
                <wp:effectExtent l="1905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6060ED" w:rsidRDefault="006060ED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6060ED" w:rsidRPr="00B47612" w:rsidRDefault="006060ED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6060ED" w:rsidRDefault="006060ED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60ED" w:rsidRDefault="006060ED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6060ED" w:rsidRDefault="00DB6BC1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0" type="#_x0000_t202" style="position:absolute;margin-left:43.05pt;margin-top:.9pt;width:104.2pt;height:20.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<v:textbox inset="0,0,0,0">
            <w:txbxContent>
              <w:p w:rsidR="006060ED" w:rsidRDefault="006060ED">
                <w:pPr>
                  <w:pStyle w:val="Textoindependiente"/>
                </w:pPr>
                <w:r>
                  <w:t>Gobierno de la República de El Salvador</w:t>
                </w:r>
              </w:p>
            </w:txbxContent>
          </v:textbox>
        </v:shape>
      </w:pict>
    </w:r>
    <w:r w:rsidR="006060ED">
      <w:rPr>
        <w:rFonts w:ascii="Arial" w:hAnsi="Arial" w:cs="Arial"/>
        <w:i w:val="0"/>
        <w:iCs/>
        <w:sz w:val="16"/>
      </w:rPr>
      <w:tab/>
    </w:r>
    <w:r w:rsidR="006060ED">
      <w:rPr>
        <w:rFonts w:ascii="Arial" w:hAnsi="Arial" w:cs="Arial"/>
        <w:i w:val="0"/>
        <w:iCs/>
        <w:sz w:val="16"/>
      </w:rPr>
      <w:tab/>
      <w:t>Descripción del Puesto de Trabajo</w:t>
    </w:r>
  </w:p>
  <w:p w:rsidR="006060ED" w:rsidRDefault="006060ED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6060ED" w:rsidRDefault="006060ED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6060ED" w:rsidRDefault="00DB6BC1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pict>
        <v:line id="Line 3" o:spid="_x0000_s2049" style="position:absolute;z-index:251656192;visibility:visibl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</w:pict>
    </w:r>
  </w:p>
  <w:p w:rsidR="006060ED" w:rsidRDefault="006060ED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</w:lvl>
    <w:lvl w:ilvl="6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</w:lvl>
    <w:lvl w:ilvl="7">
      <w:start w:val="1"/>
      <w:numFmt w:val="decimal"/>
      <w:lvlText w:val="%8."/>
      <w:lvlJc w:val="left"/>
      <w:pPr>
        <w:tabs>
          <w:tab w:val="num" w:pos="3600"/>
        </w:tabs>
        <w:ind w:left="3600" w:hanging="36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360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lowerLetter"/>
      <w:lvlText w:val="%1."/>
      <w:lvlJc w:val="left"/>
      <w:pPr>
        <w:tabs>
          <w:tab w:val="num" w:pos="0"/>
        </w:tabs>
        <w:ind w:left="1080" w:hanging="360"/>
      </w:pPr>
    </w:lvl>
  </w:abstractNum>
  <w:abstractNum w:abstractNumId="2">
    <w:nsid w:val="00000004"/>
    <w:multiLevelType w:val="singleLevel"/>
    <w:tmpl w:val="00000004"/>
    <w:name w:val="WW8Num4"/>
    <w:lvl w:ilvl="0">
      <w:start w:val="1"/>
      <w:numFmt w:val="lowerLetter"/>
      <w:lvlText w:val="%1."/>
      <w:lvlJc w:val="left"/>
      <w:pPr>
        <w:tabs>
          <w:tab w:val="num" w:pos="0"/>
        </w:tabs>
        <w:ind w:left="1068" w:hanging="360"/>
      </w:pPr>
      <w:rPr>
        <w:rFonts w:ascii="TTFF4FC630t00" w:hAnsi="TTFF4FC630t00" w:cs="TTFF4FC630t00"/>
      </w:rPr>
    </w:lvl>
  </w:abstractNum>
  <w:abstractNum w:abstractNumId="3">
    <w:nsid w:val="00000006"/>
    <w:multiLevelType w:val="multilevel"/>
    <w:tmpl w:val="00000006"/>
    <w:name w:val="WW8Num6"/>
    <w:lvl w:ilvl="0">
      <w:start w:val="1"/>
      <w:numFmt w:val="lowerLetter"/>
      <w:lvlText w:val="%1."/>
      <w:lvlJc w:val="left"/>
      <w:pPr>
        <w:tabs>
          <w:tab w:val="num" w:pos="1068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1428"/>
        </w:tabs>
        <w:ind w:left="1428" w:hanging="360"/>
      </w:pPr>
    </w:lvl>
    <w:lvl w:ilvl="2">
      <w:start w:val="1"/>
      <w:numFmt w:val="lowerLetter"/>
      <w:lvlText w:val="%3."/>
      <w:lvlJc w:val="left"/>
      <w:pPr>
        <w:tabs>
          <w:tab w:val="num" w:pos="1788"/>
        </w:tabs>
        <w:ind w:left="1788" w:hanging="360"/>
      </w:pPr>
    </w:lvl>
    <w:lvl w:ilvl="3">
      <w:start w:val="1"/>
      <w:numFmt w:val="lowerLetter"/>
      <w:lvlText w:val="%4."/>
      <w:lvlJc w:val="left"/>
      <w:pPr>
        <w:tabs>
          <w:tab w:val="num" w:pos="2148"/>
        </w:tabs>
        <w:ind w:left="2148" w:hanging="360"/>
      </w:pPr>
    </w:lvl>
    <w:lvl w:ilvl="4">
      <w:start w:val="1"/>
      <w:numFmt w:val="lowerLetter"/>
      <w:lvlText w:val="%5."/>
      <w:lvlJc w:val="left"/>
      <w:pPr>
        <w:tabs>
          <w:tab w:val="num" w:pos="2508"/>
        </w:tabs>
        <w:ind w:left="2508" w:hanging="360"/>
      </w:pPr>
    </w:lvl>
    <w:lvl w:ilvl="5">
      <w:start w:val="1"/>
      <w:numFmt w:val="lowerLetter"/>
      <w:lvlText w:val="%6."/>
      <w:lvlJc w:val="left"/>
      <w:pPr>
        <w:tabs>
          <w:tab w:val="num" w:pos="2868"/>
        </w:tabs>
        <w:ind w:left="2868" w:hanging="360"/>
      </w:pPr>
    </w:lvl>
    <w:lvl w:ilvl="6">
      <w:start w:val="1"/>
      <w:numFmt w:val="lowerLetter"/>
      <w:lvlText w:val="%7."/>
      <w:lvlJc w:val="left"/>
      <w:pPr>
        <w:tabs>
          <w:tab w:val="num" w:pos="3228"/>
        </w:tabs>
        <w:ind w:left="3228" w:hanging="360"/>
      </w:pPr>
    </w:lvl>
    <w:lvl w:ilvl="7">
      <w:start w:val="1"/>
      <w:numFmt w:val="lowerLetter"/>
      <w:lvlText w:val="%8."/>
      <w:lvlJc w:val="left"/>
      <w:pPr>
        <w:tabs>
          <w:tab w:val="num" w:pos="3588"/>
        </w:tabs>
        <w:ind w:left="3588" w:hanging="360"/>
      </w:pPr>
    </w:lvl>
    <w:lvl w:ilvl="8">
      <w:start w:val="1"/>
      <w:numFmt w:val="lowerLetter"/>
      <w:lvlText w:val="%9."/>
      <w:lvlJc w:val="left"/>
      <w:pPr>
        <w:tabs>
          <w:tab w:val="num" w:pos="3948"/>
        </w:tabs>
        <w:ind w:left="3948" w:hanging="360"/>
      </w:pPr>
    </w:lvl>
  </w:abstractNum>
  <w:abstractNum w:abstractNumId="4">
    <w:nsid w:val="00000007"/>
    <w:multiLevelType w:val="multilevel"/>
    <w:tmpl w:val="00000007"/>
    <w:name w:val="WW8Num7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09E005B7"/>
    <w:multiLevelType w:val="hybridMultilevel"/>
    <w:tmpl w:val="3524F95E"/>
    <w:lvl w:ilvl="0" w:tplc="440A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66A0B40"/>
    <w:multiLevelType w:val="hybridMultilevel"/>
    <w:tmpl w:val="B1F0B432"/>
    <w:lvl w:ilvl="0" w:tplc="8BC0DBEE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vertAlign w:val="baseline"/>
      </w:rPr>
    </w:lvl>
    <w:lvl w:ilvl="1" w:tplc="08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8">
    <w:nsid w:val="2C057233"/>
    <w:multiLevelType w:val="hybridMultilevel"/>
    <w:tmpl w:val="9828D7C0"/>
    <w:lvl w:ilvl="0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>
    <w:nsid w:val="2CC40D38"/>
    <w:multiLevelType w:val="hybridMultilevel"/>
    <w:tmpl w:val="7AE409EE"/>
    <w:lvl w:ilvl="0" w:tplc="8BC0DBEE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aps w:val="0"/>
        <w:strike w:val="0"/>
        <w:dstrike w:val="0"/>
        <w:outline w:val="0"/>
        <w:shadow w:val="0"/>
        <w:emboss w:val="0"/>
        <w:imprint w:val="0"/>
        <w:vanish w:val="0"/>
        <w:vertAlign w:val="baseline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5BF101E"/>
    <w:multiLevelType w:val="hybridMultilevel"/>
    <w:tmpl w:val="19808D00"/>
    <w:lvl w:ilvl="0" w:tplc="FCFE560A">
      <w:numFmt w:val="bullet"/>
      <w:lvlText w:val="-"/>
      <w:lvlJc w:val="left"/>
      <w:pPr>
        <w:tabs>
          <w:tab w:val="num" w:pos="340"/>
        </w:tabs>
        <w:ind w:left="340" w:hanging="227"/>
      </w:pPr>
      <w:rPr>
        <w:rFonts w:ascii="Century Gothic" w:eastAsia="Times New Roman" w:hAnsi="Century Gothic" w:cs="Arial" w:hint="default"/>
        <w:b w:val="0"/>
      </w:rPr>
    </w:lvl>
    <w:lvl w:ilvl="1" w:tplc="08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6830353"/>
    <w:multiLevelType w:val="hybridMultilevel"/>
    <w:tmpl w:val="670224EE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4943263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46D051B9"/>
    <w:multiLevelType w:val="hybridMultilevel"/>
    <w:tmpl w:val="EF76381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4D476FCA"/>
    <w:multiLevelType w:val="hybridMultilevel"/>
    <w:tmpl w:val="ECB8FCAA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8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B8007E3"/>
    <w:multiLevelType w:val="hybridMultilevel"/>
    <w:tmpl w:val="131209F6"/>
    <w:lvl w:ilvl="0" w:tplc="1A42ACC2"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3295E60"/>
    <w:multiLevelType w:val="hybridMultilevel"/>
    <w:tmpl w:val="C8C27814"/>
    <w:lvl w:ilvl="0" w:tplc="1A42ACC2"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9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10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828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548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268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988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708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428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148" w:hanging="180"/>
      </w:pPr>
      <w:rPr>
        <w:rFonts w:cs="Times New Roman"/>
      </w:rPr>
    </w:lvl>
  </w:abstractNum>
  <w:abstractNum w:abstractNumId="20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42D22C7"/>
    <w:multiLevelType w:val="hybridMultilevel"/>
    <w:tmpl w:val="DE04E150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4"/>
  </w:num>
  <w:num w:numId="3">
    <w:abstractNumId w:val="12"/>
  </w:num>
  <w:num w:numId="4">
    <w:abstractNumId w:val="5"/>
  </w:num>
  <w:num w:numId="5">
    <w:abstractNumId w:val="20"/>
  </w:num>
  <w:num w:numId="6">
    <w:abstractNumId w:val="13"/>
  </w:num>
  <w:num w:numId="7">
    <w:abstractNumId w:val="10"/>
  </w:num>
  <w:num w:numId="8">
    <w:abstractNumId w:val="11"/>
  </w:num>
  <w:num w:numId="9">
    <w:abstractNumId w:val="4"/>
  </w:num>
  <w:num w:numId="10">
    <w:abstractNumId w:val="1"/>
  </w:num>
  <w:num w:numId="11">
    <w:abstractNumId w:val="6"/>
  </w:num>
  <w:num w:numId="12">
    <w:abstractNumId w:val="21"/>
  </w:num>
  <w:num w:numId="13">
    <w:abstractNumId w:val="17"/>
  </w:num>
  <w:num w:numId="14">
    <w:abstractNumId w:val="7"/>
  </w:num>
  <w:num w:numId="15">
    <w:abstractNumId w:val="9"/>
  </w:num>
  <w:num w:numId="16">
    <w:abstractNumId w:val="16"/>
  </w:num>
  <w:num w:numId="17">
    <w:abstractNumId w:val="15"/>
  </w:num>
  <w:num w:numId="18">
    <w:abstractNumId w:val="7"/>
  </w:num>
  <w:num w:numId="19">
    <w:abstractNumId w:val="13"/>
  </w:num>
  <w:num w:numId="20">
    <w:abstractNumId w:val="19"/>
  </w:num>
  <w:num w:numId="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2"/>
  </w:compat>
  <w:rsids>
    <w:rsidRoot w:val="00E76C9B"/>
    <w:rsid w:val="00000465"/>
    <w:rsid w:val="0001164D"/>
    <w:rsid w:val="0002058A"/>
    <w:rsid w:val="00020B8E"/>
    <w:rsid w:val="00036757"/>
    <w:rsid w:val="00041C83"/>
    <w:rsid w:val="00043087"/>
    <w:rsid w:val="000433B8"/>
    <w:rsid w:val="000503CF"/>
    <w:rsid w:val="00051B76"/>
    <w:rsid w:val="00057EC2"/>
    <w:rsid w:val="000675C9"/>
    <w:rsid w:val="000751EB"/>
    <w:rsid w:val="000753C7"/>
    <w:rsid w:val="00075D3D"/>
    <w:rsid w:val="0007694C"/>
    <w:rsid w:val="0007793C"/>
    <w:rsid w:val="00082D44"/>
    <w:rsid w:val="000833C5"/>
    <w:rsid w:val="00085FA2"/>
    <w:rsid w:val="000A0046"/>
    <w:rsid w:val="000A004B"/>
    <w:rsid w:val="000A488F"/>
    <w:rsid w:val="000A5A5F"/>
    <w:rsid w:val="000A6668"/>
    <w:rsid w:val="000A763C"/>
    <w:rsid w:val="000B3B34"/>
    <w:rsid w:val="000B42EA"/>
    <w:rsid w:val="000C027A"/>
    <w:rsid w:val="000C1860"/>
    <w:rsid w:val="000C4F01"/>
    <w:rsid w:val="000D2D5F"/>
    <w:rsid w:val="000D477D"/>
    <w:rsid w:val="000D795B"/>
    <w:rsid w:val="000E2CE3"/>
    <w:rsid w:val="000E31F4"/>
    <w:rsid w:val="000E6196"/>
    <w:rsid w:val="000F1C85"/>
    <w:rsid w:val="000F7761"/>
    <w:rsid w:val="00111DD3"/>
    <w:rsid w:val="0011259D"/>
    <w:rsid w:val="00123684"/>
    <w:rsid w:val="00123CDD"/>
    <w:rsid w:val="00130E2D"/>
    <w:rsid w:val="0013237C"/>
    <w:rsid w:val="00132D2A"/>
    <w:rsid w:val="001360A7"/>
    <w:rsid w:val="00140CE7"/>
    <w:rsid w:val="00140E0A"/>
    <w:rsid w:val="00142B3D"/>
    <w:rsid w:val="001470B6"/>
    <w:rsid w:val="00151F3F"/>
    <w:rsid w:val="00155185"/>
    <w:rsid w:val="001621E3"/>
    <w:rsid w:val="00164CA8"/>
    <w:rsid w:val="001658D1"/>
    <w:rsid w:val="00173BF7"/>
    <w:rsid w:val="00183CF4"/>
    <w:rsid w:val="00190B6B"/>
    <w:rsid w:val="001911FB"/>
    <w:rsid w:val="001936EA"/>
    <w:rsid w:val="001A05D7"/>
    <w:rsid w:val="001A3F13"/>
    <w:rsid w:val="001A456B"/>
    <w:rsid w:val="001B1E1A"/>
    <w:rsid w:val="001C07D5"/>
    <w:rsid w:val="001C1475"/>
    <w:rsid w:val="001C197F"/>
    <w:rsid w:val="001C1CF2"/>
    <w:rsid w:val="001C591A"/>
    <w:rsid w:val="001D6481"/>
    <w:rsid w:val="001D6B20"/>
    <w:rsid w:val="001E14C2"/>
    <w:rsid w:val="002043A1"/>
    <w:rsid w:val="002055BD"/>
    <w:rsid w:val="002061B6"/>
    <w:rsid w:val="00206892"/>
    <w:rsid w:val="00214AE8"/>
    <w:rsid w:val="002237EF"/>
    <w:rsid w:val="00227605"/>
    <w:rsid w:val="002344F1"/>
    <w:rsid w:val="0025032E"/>
    <w:rsid w:val="002513AF"/>
    <w:rsid w:val="00257EC1"/>
    <w:rsid w:val="00280790"/>
    <w:rsid w:val="00295130"/>
    <w:rsid w:val="0029781A"/>
    <w:rsid w:val="002A20B1"/>
    <w:rsid w:val="002A49A0"/>
    <w:rsid w:val="002B13CA"/>
    <w:rsid w:val="002B5B31"/>
    <w:rsid w:val="002C0C1E"/>
    <w:rsid w:val="002C1876"/>
    <w:rsid w:val="002C1956"/>
    <w:rsid w:val="002C366A"/>
    <w:rsid w:val="002C4CE0"/>
    <w:rsid w:val="002D4B6F"/>
    <w:rsid w:val="002D66A2"/>
    <w:rsid w:val="002D67FD"/>
    <w:rsid w:val="002E7C49"/>
    <w:rsid w:val="002F1DFA"/>
    <w:rsid w:val="003005D1"/>
    <w:rsid w:val="00313203"/>
    <w:rsid w:val="00316FC1"/>
    <w:rsid w:val="00320A00"/>
    <w:rsid w:val="00320D6D"/>
    <w:rsid w:val="003237C8"/>
    <w:rsid w:val="00326EF0"/>
    <w:rsid w:val="00331A3B"/>
    <w:rsid w:val="003435A3"/>
    <w:rsid w:val="00343C4B"/>
    <w:rsid w:val="00346543"/>
    <w:rsid w:val="00354147"/>
    <w:rsid w:val="00356952"/>
    <w:rsid w:val="003759C0"/>
    <w:rsid w:val="00380A8F"/>
    <w:rsid w:val="00380F69"/>
    <w:rsid w:val="00381911"/>
    <w:rsid w:val="00383442"/>
    <w:rsid w:val="0039071A"/>
    <w:rsid w:val="003917E4"/>
    <w:rsid w:val="0039288E"/>
    <w:rsid w:val="00393014"/>
    <w:rsid w:val="003A3897"/>
    <w:rsid w:val="003A7940"/>
    <w:rsid w:val="003B000A"/>
    <w:rsid w:val="003B11A4"/>
    <w:rsid w:val="003B20CA"/>
    <w:rsid w:val="003B6F6F"/>
    <w:rsid w:val="003C3D1C"/>
    <w:rsid w:val="003C7680"/>
    <w:rsid w:val="003D267B"/>
    <w:rsid w:val="003D5D3F"/>
    <w:rsid w:val="003D6DE4"/>
    <w:rsid w:val="003E4564"/>
    <w:rsid w:val="003F28D7"/>
    <w:rsid w:val="00401676"/>
    <w:rsid w:val="004021C4"/>
    <w:rsid w:val="00403E5D"/>
    <w:rsid w:val="004051C1"/>
    <w:rsid w:val="004128C7"/>
    <w:rsid w:val="00412A73"/>
    <w:rsid w:val="00414A85"/>
    <w:rsid w:val="0042165E"/>
    <w:rsid w:val="004221A8"/>
    <w:rsid w:val="00424211"/>
    <w:rsid w:val="00432BBF"/>
    <w:rsid w:val="00435EE7"/>
    <w:rsid w:val="0044072A"/>
    <w:rsid w:val="004427CD"/>
    <w:rsid w:val="0044693D"/>
    <w:rsid w:val="004556AE"/>
    <w:rsid w:val="004557A0"/>
    <w:rsid w:val="00463ED9"/>
    <w:rsid w:val="00463FA3"/>
    <w:rsid w:val="00473994"/>
    <w:rsid w:val="004864C9"/>
    <w:rsid w:val="00487304"/>
    <w:rsid w:val="004878EC"/>
    <w:rsid w:val="00491492"/>
    <w:rsid w:val="00492D12"/>
    <w:rsid w:val="004A2CB6"/>
    <w:rsid w:val="004A3C9B"/>
    <w:rsid w:val="004A44ED"/>
    <w:rsid w:val="004A4A56"/>
    <w:rsid w:val="004A6C5D"/>
    <w:rsid w:val="004B4B12"/>
    <w:rsid w:val="004B7AD2"/>
    <w:rsid w:val="004C3662"/>
    <w:rsid w:val="004C3A32"/>
    <w:rsid w:val="004D1992"/>
    <w:rsid w:val="004D2938"/>
    <w:rsid w:val="004D3992"/>
    <w:rsid w:val="004D46E9"/>
    <w:rsid w:val="004D4F98"/>
    <w:rsid w:val="004D696E"/>
    <w:rsid w:val="004D75A4"/>
    <w:rsid w:val="004E05C5"/>
    <w:rsid w:val="004E16D9"/>
    <w:rsid w:val="004E3BC9"/>
    <w:rsid w:val="004F2F50"/>
    <w:rsid w:val="004F694B"/>
    <w:rsid w:val="00503E3B"/>
    <w:rsid w:val="00504949"/>
    <w:rsid w:val="00511C48"/>
    <w:rsid w:val="005166BD"/>
    <w:rsid w:val="005208A9"/>
    <w:rsid w:val="00521283"/>
    <w:rsid w:val="00523EFA"/>
    <w:rsid w:val="00540076"/>
    <w:rsid w:val="00540782"/>
    <w:rsid w:val="00540ED7"/>
    <w:rsid w:val="00546EA0"/>
    <w:rsid w:val="00552E4D"/>
    <w:rsid w:val="005611D8"/>
    <w:rsid w:val="00562B48"/>
    <w:rsid w:val="00580D6D"/>
    <w:rsid w:val="005820E4"/>
    <w:rsid w:val="00582D79"/>
    <w:rsid w:val="00583D3A"/>
    <w:rsid w:val="00585828"/>
    <w:rsid w:val="00590BD3"/>
    <w:rsid w:val="005A2A2F"/>
    <w:rsid w:val="005B0CFF"/>
    <w:rsid w:val="005B199F"/>
    <w:rsid w:val="005B19CA"/>
    <w:rsid w:val="005B1AE9"/>
    <w:rsid w:val="005B7300"/>
    <w:rsid w:val="005B7AC3"/>
    <w:rsid w:val="005C55DC"/>
    <w:rsid w:val="005C60A8"/>
    <w:rsid w:val="005D266D"/>
    <w:rsid w:val="005F51C6"/>
    <w:rsid w:val="005F5C60"/>
    <w:rsid w:val="00604080"/>
    <w:rsid w:val="0060495D"/>
    <w:rsid w:val="006049FD"/>
    <w:rsid w:val="006060ED"/>
    <w:rsid w:val="00607F83"/>
    <w:rsid w:val="006134B3"/>
    <w:rsid w:val="006172BE"/>
    <w:rsid w:val="00622565"/>
    <w:rsid w:val="00624231"/>
    <w:rsid w:val="0064094F"/>
    <w:rsid w:val="00645CA2"/>
    <w:rsid w:val="00646A8F"/>
    <w:rsid w:val="006634C8"/>
    <w:rsid w:val="00663E04"/>
    <w:rsid w:val="006679A8"/>
    <w:rsid w:val="00675253"/>
    <w:rsid w:val="0067598B"/>
    <w:rsid w:val="006777ED"/>
    <w:rsid w:val="00677935"/>
    <w:rsid w:val="006840FF"/>
    <w:rsid w:val="006916A9"/>
    <w:rsid w:val="006939DF"/>
    <w:rsid w:val="00693CF2"/>
    <w:rsid w:val="00694999"/>
    <w:rsid w:val="00695F15"/>
    <w:rsid w:val="006A287B"/>
    <w:rsid w:val="006B5F5A"/>
    <w:rsid w:val="006B6F09"/>
    <w:rsid w:val="006B7351"/>
    <w:rsid w:val="006C2456"/>
    <w:rsid w:val="006C28B6"/>
    <w:rsid w:val="006C31D4"/>
    <w:rsid w:val="006C418C"/>
    <w:rsid w:val="006E3A81"/>
    <w:rsid w:val="006F0622"/>
    <w:rsid w:val="006F4C9A"/>
    <w:rsid w:val="0070362C"/>
    <w:rsid w:val="00714F51"/>
    <w:rsid w:val="00720175"/>
    <w:rsid w:val="007209CD"/>
    <w:rsid w:val="00724564"/>
    <w:rsid w:val="007323A5"/>
    <w:rsid w:val="0073294F"/>
    <w:rsid w:val="00741162"/>
    <w:rsid w:val="00743392"/>
    <w:rsid w:val="00745879"/>
    <w:rsid w:val="00746887"/>
    <w:rsid w:val="007503C3"/>
    <w:rsid w:val="00755DCC"/>
    <w:rsid w:val="00760A66"/>
    <w:rsid w:val="00773B57"/>
    <w:rsid w:val="0077511E"/>
    <w:rsid w:val="00780F21"/>
    <w:rsid w:val="00791437"/>
    <w:rsid w:val="00797BFB"/>
    <w:rsid w:val="007A319D"/>
    <w:rsid w:val="007A3701"/>
    <w:rsid w:val="007A3B14"/>
    <w:rsid w:val="007A546A"/>
    <w:rsid w:val="007B61D6"/>
    <w:rsid w:val="007C65AA"/>
    <w:rsid w:val="007C664F"/>
    <w:rsid w:val="007D33D8"/>
    <w:rsid w:val="007D353B"/>
    <w:rsid w:val="007D3B1F"/>
    <w:rsid w:val="007E074C"/>
    <w:rsid w:val="007E3F70"/>
    <w:rsid w:val="007F543A"/>
    <w:rsid w:val="007F6E4F"/>
    <w:rsid w:val="0080297A"/>
    <w:rsid w:val="00802D50"/>
    <w:rsid w:val="008032F5"/>
    <w:rsid w:val="00803843"/>
    <w:rsid w:val="00811D61"/>
    <w:rsid w:val="0081257B"/>
    <w:rsid w:val="00823A87"/>
    <w:rsid w:val="00826683"/>
    <w:rsid w:val="00827740"/>
    <w:rsid w:val="00827B16"/>
    <w:rsid w:val="00830195"/>
    <w:rsid w:val="008350DC"/>
    <w:rsid w:val="008356A4"/>
    <w:rsid w:val="00843C3D"/>
    <w:rsid w:val="00844E87"/>
    <w:rsid w:val="008626DE"/>
    <w:rsid w:val="008677EF"/>
    <w:rsid w:val="008722B4"/>
    <w:rsid w:val="008754DE"/>
    <w:rsid w:val="008847DC"/>
    <w:rsid w:val="00884D6A"/>
    <w:rsid w:val="00886DE3"/>
    <w:rsid w:val="00890071"/>
    <w:rsid w:val="00890AD4"/>
    <w:rsid w:val="00894523"/>
    <w:rsid w:val="00894605"/>
    <w:rsid w:val="00897841"/>
    <w:rsid w:val="008A0FFE"/>
    <w:rsid w:val="008A5057"/>
    <w:rsid w:val="008B2527"/>
    <w:rsid w:val="008B4662"/>
    <w:rsid w:val="008B4872"/>
    <w:rsid w:val="008B62D7"/>
    <w:rsid w:val="008C093E"/>
    <w:rsid w:val="008C1E26"/>
    <w:rsid w:val="008C4F08"/>
    <w:rsid w:val="008E07AF"/>
    <w:rsid w:val="008E21A9"/>
    <w:rsid w:val="008F042C"/>
    <w:rsid w:val="008F569A"/>
    <w:rsid w:val="00900E17"/>
    <w:rsid w:val="00901116"/>
    <w:rsid w:val="009036D0"/>
    <w:rsid w:val="00903EFA"/>
    <w:rsid w:val="00906024"/>
    <w:rsid w:val="00906FBF"/>
    <w:rsid w:val="00913447"/>
    <w:rsid w:val="0091609A"/>
    <w:rsid w:val="00920388"/>
    <w:rsid w:val="00921CC9"/>
    <w:rsid w:val="00925966"/>
    <w:rsid w:val="009267D8"/>
    <w:rsid w:val="00932963"/>
    <w:rsid w:val="009332FF"/>
    <w:rsid w:val="00942B07"/>
    <w:rsid w:val="0094431F"/>
    <w:rsid w:val="009536F4"/>
    <w:rsid w:val="009573AF"/>
    <w:rsid w:val="00962575"/>
    <w:rsid w:val="00962F02"/>
    <w:rsid w:val="009655C2"/>
    <w:rsid w:val="00966A47"/>
    <w:rsid w:val="00966C53"/>
    <w:rsid w:val="0097353A"/>
    <w:rsid w:val="00977DF3"/>
    <w:rsid w:val="00990A34"/>
    <w:rsid w:val="00993388"/>
    <w:rsid w:val="0099372A"/>
    <w:rsid w:val="009A56A6"/>
    <w:rsid w:val="009B306F"/>
    <w:rsid w:val="009C5839"/>
    <w:rsid w:val="009C771D"/>
    <w:rsid w:val="009D122C"/>
    <w:rsid w:val="009D37E0"/>
    <w:rsid w:val="009D7BEF"/>
    <w:rsid w:val="009E1C09"/>
    <w:rsid w:val="009E56E6"/>
    <w:rsid w:val="009F156D"/>
    <w:rsid w:val="009F3F43"/>
    <w:rsid w:val="00A002E3"/>
    <w:rsid w:val="00A12221"/>
    <w:rsid w:val="00A15189"/>
    <w:rsid w:val="00A162B0"/>
    <w:rsid w:val="00A166BC"/>
    <w:rsid w:val="00A17200"/>
    <w:rsid w:val="00A40AED"/>
    <w:rsid w:val="00A42EAE"/>
    <w:rsid w:val="00A44862"/>
    <w:rsid w:val="00A4586C"/>
    <w:rsid w:val="00A47DE8"/>
    <w:rsid w:val="00A55019"/>
    <w:rsid w:val="00A5685F"/>
    <w:rsid w:val="00A633DC"/>
    <w:rsid w:val="00A64749"/>
    <w:rsid w:val="00A67717"/>
    <w:rsid w:val="00A67790"/>
    <w:rsid w:val="00A7099A"/>
    <w:rsid w:val="00A736EF"/>
    <w:rsid w:val="00A82ED6"/>
    <w:rsid w:val="00A954A3"/>
    <w:rsid w:val="00AA51CB"/>
    <w:rsid w:val="00AB3CC3"/>
    <w:rsid w:val="00AD0A3E"/>
    <w:rsid w:val="00AD431E"/>
    <w:rsid w:val="00AD66A3"/>
    <w:rsid w:val="00AD7CFB"/>
    <w:rsid w:val="00AF289F"/>
    <w:rsid w:val="00AF4346"/>
    <w:rsid w:val="00AF64D1"/>
    <w:rsid w:val="00B0150A"/>
    <w:rsid w:val="00B14060"/>
    <w:rsid w:val="00B14074"/>
    <w:rsid w:val="00B147EC"/>
    <w:rsid w:val="00B14A12"/>
    <w:rsid w:val="00B20D95"/>
    <w:rsid w:val="00B24386"/>
    <w:rsid w:val="00B2570A"/>
    <w:rsid w:val="00B2595E"/>
    <w:rsid w:val="00B32FA0"/>
    <w:rsid w:val="00B33757"/>
    <w:rsid w:val="00B356CA"/>
    <w:rsid w:val="00B37E40"/>
    <w:rsid w:val="00B37F01"/>
    <w:rsid w:val="00B425B8"/>
    <w:rsid w:val="00B425FF"/>
    <w:rsid w:val="00B47612"/>
    <w:rsid w:val="00B61519"/>
    <w:rsid w:val="00B620CE"/>
    <w:rsid w:val="00B64E20"/>
    <w:rsid w:val="00B70B92"/>
    <w:rsid w:val="00B70E8A"/>
    <w:rsid w:val="00B76DDF"/>
    <w:rsid w:val="00B82F39"/>
    <w:rsid w:val="00B83AE4"/>
    <w:rsid w:val="00B84A43"/>
    <w:rsid w:val="00B85D6D"/>
    <w:rsid w:val="00B94C72"/>
    <w:rsid w:val="00BA4C28"/>
    <w:rsid w:val="00BB30A6"/>
    <w:rsid w:val="00BB36B9"/>
    <w:rsid w:val="00BB49BD"/>
    <w:rsid w:val="00BB7F7C"/>
    <w:rsid w:val="00BC7D17"/>
    <w:rsid w:val="00BD018B"/>
    <w:rsid w:val="00BE3125"/>
    <w:rsid w:val="00BE4A73"/>
    <w:rsid w:val="00C01198"/>
    <w:rsid w:val="00C023FB"/>
    <w:rsid w:val="00C02E03"/>
    <w:rsid w:val="00C176E3"/>
    <w:rsid w:val="00C17BD1"/>
    <w:rsid w:val="00C26275"/>
    <w:rsid w:val="00C27768"/>
    <w:rsid w:val="00C3029F"/>
    <w:rsid w:val="00C31779"/>
    <w:rsid w:val="00C404F4"/>
    <w:rsid w:val="00C415AC"/>
    <w:rsid w:val="00C47C33"/>
    <w:rsid w:val="00C53632"/>
    <w:rsid w:val="00C552B2"/>
    <w:rsid w:val="00C700C0"/>
    <w:rsid w:val="00C77C39"/>
    <w:rsid w:val="00C827BE"/>
    <w:rsid w:val="00CA1B18"/>
    <w:rsid w:val="00CA30E9"/>
    <w:rsid w:val="00CA54B4"/>
    <w:rsid w:val="00CB0382"/>
    <w:rsid w:val="00CB3001"/>
    <w:rsid w:val="00CB3198"/>
    <w:rsid w:val="00CB381F"/>
    <w:rsid w:val="00CC01C5"/>
    <w:rsid w:val="00CD0F9A"/>
    <w:rsid w:val="00CD213B"/>
    <w:rsid w:val="00CD4206"/>
    <w:rsid w:val="00CD4B93"/>
    <w:rsid w:val="00CD5577"/>
    <w:rsid w:val="00CD7060"/>
    <w:rsid w:val="00CF04AC"/>
    <w:rsid w:val="00CF6582"/>
    <w:rsid w:val="00D076E0"/>
    <w:rsid w:val="00D141B5"/>
    <w:rsid w:val="00D27924"/>
    <w:rsid w:val="00D30B9C"/>
    <w:rsid w:val="00D31E93"/>
    <w:rsid w:val="00D4074C"/>
    <w:rsid w:val="00D413AD"/>
    <w:rsid w:val="00D4375C"/>
    <w:rsid w:val="00D4588A"/>
    <w:rsid w:val="00D55AC8"/>
    <w:rsid w:val="00D62893"/>
    <w:rsid w:val="00D653AA"/>
    <w:rsid w:val="00D6681B"/>
    <w:rsid w:val="00D703C2"/>
    <w:rsid w:val="00D721BC"/>
    <w:rsid w:val="00D7263C"/>
    <w:rsid w:val="00D76AC0"/>
    <w:rsid w:val="00D776C2"/>
    <w:rsid w:val="00D80DB0"/>
    <w:rsid w:val="00D8418A"/>
    <w:rsid w:val="00D84381"/>
    <w:rsid w:val="00D861D6"/>
    <w:rsid w:val="00DA03D6"/>
    <w:rsid w:val="00DB6BC1"/>
    <w:rsid w:val="00DC7238"/>
    <w:rsid w:val="00DD0BCB"/>
    <w:rsid w:val="00DD0F58"/>
    <w:rsid w:val="00DD4690"/>
    <w:rsid w:val="00DD469A"/>
    <w:rsid w:val="00DE0C30"/>
    <w:rsid w:val="00DE19D9"/>
    <w:rsid w:val="00DE20AF"/>
    <w:rsid w:val="00DE5453"/>
    <w:rsid w:val="00DE7EFD"/>
    <w:rsid w:val="00DF100A"/>
    <w:rsid w:val="00DF4E88"/>
    <w:rsid w:val="00DF7A04"/>
    <w:rsid w:val="00E00AF3"/>
    <w:rsid w:val="00E03E46"/>
    <w:rsid w:val="00E072EE"/>
    <w:rsid w:val="00E200AA"/>
    <w:rsid w:val="00E21CFE"/>
    <w:rsid w:val="00E22580"/>
    <w:rsid w:val="00E33C08"/>
    <w:rsid w:val="00E403A2"/>
    <w:rsid w:val="00E45A91"/>
    <w:rsid w:val="00E5042C"/>
    <w:rsid w:val="00E541DB"/>
    <w:rsid w:val="00E573FD"/>
    <w:rsid w:val="00E62447"/>
    <w:rsid w:val="00E64B2E"/>
    <w:rsid w:val="00E753A1"/>
    <w:rsid w:val="00E76C9B"/>
    <w:rsid w:val="00E77979"/>
    <w:rsid w:val="00E8691B"/>
    <w:rsid w:val="00E873CF"/>
    <w:rsid w:val="00E93497"/>
    <w:rsid w:val="00E951A5"/>
    <w:rsid w:val="00E97FAC"/>
    <w:rsid w:val="00EA39AE"/>
    <w:rsid w:val="00EB0ABD"/>
    <w:rsid w:val="00EB1352"/>
    <w:rsid w:val="00EB62AA"/>
    <w:rsid w:val="00EC6133"/>
    <w:rsid w:val="00EC757D"/>
    <w:rsid w:val="00EC7837"/>
    <w:rsid w:val="00ED054E"/>
    <w:rsid w:val="00EF7CDF"/>
    <w:rsid w:val="00EF7F58"/>
    <w:rsid w:val="00F01F32"/>
    <w:rsid w:val="00F02164"/>
    <w:rsid w:val="00F02B26"/>
    <w:rsid w:val="00F052D9"/>
    <w:rsid w:val="00F20066"/>
    <w:rsid w:val="00F233E9"/>
    <w:rsid w:val="00F30614"/>
    <w:rsid w:val="00F31CDC"/>
    <w:rsid w:val="00F479FD"/>
    <w:rsid w:val="00F57C7F"/>
    <w:rsid w:val="00F67275"/>
    <w:rsid w:val="00F7195A"/>
    <w:rsid w:val="00F754DA"/>
    <w:rsid w:val="00F8060E"/>
    <w:rsid w:val="00F8424F"/>
    <w:rsid w:val="00F85267"/>
    <w:rsid w:val="00FA66EF"/>
    <w:rsid w:val="00FA7101"/>
    <w:rsid w:val="00FB0309"/>
    <w:rsid w:val="00FB3CEF"/>
    <w:rsid w:val="00FD0F8D"/>
    <w:rsid w:val="00FD4486"/>
    <w:rsid w:val="00FD6034"/>
    <w:rsid w:val="00FE3E5F"/>
    <w:rsid w:val="00FE5CFA"/>
    <w:rsid w:val="00FF254C"/>
    <w:rsid w:val="00FF6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1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8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5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9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73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3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8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14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4</Pages>
  <Words>943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6556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carol.aguilar</cp:lastModifiedBy>
  <cp:revision>37</cp:revision>
  <cp:lastPrinted>2012-03-02T15:52:00Z</cp:lastPrinted>
  <dcterms:created xsi:type="dcterms:W3CDTF">2013-04-03T01:49:00Z</dcterms:created>
  <dcterms:modified xsi:type="dcterms:W3CDTF">2013-11-05T15:44:00Z</dcterms:modified>
</cp:coreProperties>
</file>